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2B" w:rsidRDefault="001259CF" w:rsidP="001259C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УТВЕРЖДАЮ</w:t>
      </w:r>
    </w:p>
    <w:p w:rsidR="001259CF" w:rsidRDefault="001259CF" w:rsidP="001259CF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ФГКУ «</w:t>
      </w:r>
      <w:proofErr w:type="gramStart"/>
      <w:r>
        <w:rPr>
          <w:rFonts w:ascii="Times New Roman" w:hAnsi="Times New Roman" w:cs="Times New Roman"/>
          <w:sz w:val="26"/>
          <w:szCs w:val="26"/>
        </w:rPr>
        <w:t>Специальное</w:t>
      </w:r>
      <w:proofErr w:type="gramEnd"/>
    </w:p>
    <w:p w:rsidR="001259CF" w:rsidRDefault="001259CF" w:rsidP="001259CF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ФПС № 70 МЧС России»</w:t>
      </w:r>
    </w:p>
    <w:p w:rsidR="001259CF" w:rsidRDefault="001259CF" w:rsidP="001259CF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полковник внутренней службы</w:t>
      </w:r>
    </w:p>
    <w:p w:rsidR="001259CF" w:rsidRDefault="001259CF" w:rsidP="001259CF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p w:rsidR="001259CF" w:rsidRDefault="001259CF" w:rsidP="001259CF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       А.В. Заровский</w:t>
      </w:r>
    </w:p>
    <w:p w:rsidR="001259CF" w:rsidRDefault="0028417C" w:rsidP="001259CF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 2020</w:t>
      </w:r>
    </w:p>
    <w:p w:rsidR="001259CF" w:rsidRDefault="001259CF" w:rsidP="00125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9CF" w:rsidRDefault="001259CF" w:rsidP="001259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417C" w:rsidRPr="001259CF" w:rsidRDefault="0028417C" w:rsidP="001259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59CF" w:rsidRDefault="001259CF" w:rsidP="001259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59CF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1259CF" w:rsidRDefault="000D43F0" w:rsidP="00BD7B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43F0">
        <w:rPr>
          <w:rFonts w:ascii="Times New Roman" w:hAnsi="Times New Roman" w:cs="Times New Roman"/>
          <w:sz w:val="26"/>
          <w:szCs w:val="26"/>
        </w:rPr>
        <w:t>проф</w:t>
      </w:r>
      <w:r w:rsidR="00BD7BFE">
        <w:rPr>
          <w:rFonts w:ascii="Times New Roman" w:hAnsi="Times New Roman" w:cs="Times New Roman"/>
          <w:sz w:val="26"/>
          <w:szCs w:val="26"/>
        </w:rPr>
        <w:t xml:space="preserve">илактики нарушений обязательных </w:t>
      </w:r>
      <w:r w:rsidRPr="000D43F0">
        <w:rPr>
          <w:rFonts w:ascii="Times New Roman" w:hAnsi="Times New Roman" w:cs="Times New Roman"/>
          <w:sz w:val="26"/>
          <w:szCs w:val="26"/>
        </w:rPr>
        <w:t>требований при осуществлении л</w:t>
      </w:r>
      <w:r w:rsidR="00BD7BFE">
        <w:rPr>
          <w:rFonts w:ascii="Times New Roman" w:hAnsi="Times New Roman" w:cs="Times New Roman"/>
          <w:sz w:val="26"/>
          <w:szCs w:val="26"/>
        </w:rPr>
        <w:t xml:space="preserve">ицензионного контроля в области </w:t>
      </w:r>
      <w:r w:rsidRPr="000D43F0">
        <w:rPr>
          <w:rFonts w:ascii="Times New Roman" w:hAnsi="Times New Roman" w:cs="Times New Roman"/>
          <w:sz w:val="26"/>
          <w:szCs w:val="26"/>
        </w:rPr>
        <w:t>пожарной безопасности</w:t>
      </w:r>
      <w:r w:rsidR="0028417C">
        <w:rPr>
          <w:rFonts w:ascii="Times New Roman" w:hAnsi="Times New Roman" w:cs="Times New Roman"/>
          <w:sz w:val="26"/>
          <w:szCs w:val="26"/>
        </w:rPr>
        <w:t xml:space="preserve"> на 2020</w:t>
      </w:r>
      <w:r w:rsidR="00EB382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8417C" w:rsidRDefault="0028417C" w:rsidP="001259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59CF" w:rsidRPr="00A736B0" w:rsidRDefault="001259CF" w:rsidP="001259C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4"/>
        <w:gridCol w:w="4005"/>
        <w:gridCol w:w="1842"/>
        <w:gridCol w:w="1702"/>
        <w:gridCol w:w="1842"/>
      </w:tblGrid>
      <w:tr w:rsidR="001259CF" w:rsidTr="0028417C">
        <w:tc>
          <w:tcPr>
            <w:tcW w:w="674" w:type="dxa"/>
            <w:vAlign w:val="center"/>
          </w:tcPr>
          <w:p w:rsidR="001259CF" w:rsidRPr="001259CF" w:rsidRDefault="001259CF" w:rsidP="00125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005" w:type="dxa"/>
            <w:vAlign w:val="center"/>
          </w:tcPr>
          <w:p w:rsidR="001259CF" w:rsidRDefault="001259CF" w:rsidP="00125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1259CF" w:rsidRDefault="001259CF" w:rsidP="00125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1702" w:type="dxa"/>
            <w:vAlign w:val="center"/>
          </w:tcPr>
          <w:p w:rsidR="001259CF" w:rsidRDefault="001259CF" w:rsidP="00125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842" w:type="dxa"/>
            <w:vAlign w:val="center"/>
          </w:tcPr>
          <w:p w:rsidR="001259CF" w:rsidRDefault="001259CF" w:rsidP="00125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 контроль</w:t>
            </w:r>
          </w:p>
        </w:tc>
      </w:tr>
      <w:tr w:rsidR="009C6817" w:rsidTr="0028417C">
        <w:tc>
          <w:tcPr>
            <w:tcW w:w="674" w:type="dxa"/>
            <w:vAlign w:val="center"/>
          </w:tcPr>
          <w:p w:rsidR="009C6817" w:rsidRPr="001259CF" w:rsidRDefault="009C6817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C6817" w:rsidRPr="00EB3821" w:rsidRDefault="00BD7BFE" w:rsidP="00A7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FE">
              <w:rPr>
                <w:rFonts w:ascii="Times New Roman" w:hAnsi="Times New Roman" w:cs="Times New Roman"/>
                <w:sz w:val="24"/>
                <w:szCs w:val="24"/>
              </w:rPr>
              <w:t>Подготовка перечней нормативных правовых актов, содержащих обязательные требования.</w:t>
            </w:r>
          </w:p>
        </w:tc>
        <w:tc>
          <w:tcPr>
            <w:tcW w:w="1842" w:type="dxa"/>
            <w:vAlign w:val="center"/>
          </w:tcPr>
          <w:p w:rsidR="009C6817" w:rsidRPr="00EB3821" w:rsidRDefault="00BD7BFE" w:rsidP="00A7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FE">
              <w:rPr>
                <w:rFonts w:ascii="Times New Roman" w:hAnsi="Times New Roman" w:cs="Times New Roman"/>
                <w:sz w:val="24"/>
                <w:szCs w:val="24"/>
              </w:rPr>
              <w:t>I квартал 2020 года</w:t>
            </w:r>
          </w:p>
        </w:tc>
        <w:tc>
          <w:tcPr>
            <w:tcW w:w="1702" w:type="dxa"/>
            <w:vAlign w:val="center"/>
          </w:tcPr>
          <w:p w:rsidR="00BD7BFE" w:rsidRDefault="00BD7BFE" w:rsidP="00A7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  <w:p w:rsidR="009C6817" w:rsidRPr="00EB3821" w:rsidRDefault="00A736B0" w:rsidP="00A7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</w:tc>
        <w:tc>
          <w:tcPr>
            <w:tcW w:w="1842" w:type="dxa"/>
            <w:vAlign w:val="center"/>
          </w:tcPr>
          <w:p w:rsidR="009C6817" w:rsidRPr="00EB3821" w:rsidRDefault="009C6817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BD7BFE" w:rsidTr="00BD7BFE">
        <w:tc>
          <w:tcPr>
            <w:tcW w:w="674" w:type="dxa"/>
            <w:vAlign w:val="center"/>
          </w:tcPr>
          <w:p w:rsidR="00BD7BFE" w:rsidRPr="001259CF" w:rsidRDefault="00BD7BFE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  <w:vAlign w:val="center"/>
          </w:tcPr>
          <w:p w:rsidR="00BD7BFE" w:rsidRPr="00EB3821" w:rsidRDefault="00BD7BFE" w:rsidP="00BD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FE">
              <w:rPr>
                <w:rFonts w:ascii="Times New Roman" w:hAnsi="Times New Roman" w:cs="Times New Roman"/>
                <w:sz w:val="24"/>
                <w:szCs w:val="24"/>
              </w:rPr>
              <w:t>Актуализация перечней нормативных правовых актов.</w:t>
            </w:r>
          </w:p>
        </w:tc>
        <w:tc>
          <w:tcPr>
            <w:tcW w:w="1842" w:type="dxa"/>
            <w:vAlign w:val="center"/>
          </w:tcPr>
          <w:p w:rsidR="00BD7BFE" w:rsidRDefault="00BD7BFE" w:rsidP="00A7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FE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официального опубликования</w:t>
            </w:r>
          </w:p>
        </w:tc>
        <w:tc>
          <w:tcPr>
            <w:tcW w:w="1702" w:type="dxa"/>
            <w:vAlign w:val="center"/>
          </w:tcPr>
          <w:p w:rsidR="00BD7BFE" w:rsidRDefault="00BD7BFE" w:rsidP="0008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  <w:p w:rsidR="00BD7BFE" w:rsidRPr="00EB3821" w:rsidRDefault="00BD7BFE" w:rsidP="0008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</w:tc>
        <w:tc>
          <w:tcPr>
            <w:tcW w:w="1842" w:type="dxa"/>
            <w:vAlign w:val="center"/>
          </w:tcPr>
          <w:p w:rsidR="00BD7BFE" w:rsidRPr="00EB3821" w:rsidRDefault="00BD7BFE" w:rsidP="0008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BD7BFE" w:rsidTr="00BD7BFE">
        <w:tc>
          <w:tcPr>
            <w:tcW w:w="674" w:type="dxa"/>
            <w:vAlign w:val="center"/>
          </w:tcPr>
          <w:p w:rsidR="00BD7BFE" w:rsidRPr="001259CF" w:rsidRDefault="00BD7BFE" w:rsidP="00BD7B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BD7BFE" w:rsidRPr="00BD7BFE" w:rsidRDefault="00BD7BFE" w:rsidP="00BD7BFE">
            <w:pPr>
              <w:spacing w:line="27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FE">
              <w:rPr>
                <w:rStyle w:val="20"/>
                <w:rFonts w:eastAsiaTheme="minorHAnsi"/>
                <w:sz w:val="24"/>
                <w:szCs w:val="24"/>
              </w:rPr>
              <w:t>Размещение перечней нормативных правовых актов, официальных разъяснений, писем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на официальном сайте</w:t>
            </w:r>
            <w:r w:rsidRPr="00BD7BFE">
              <w:rPr>
                <w:rStyle w:val="2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BD7BFE" w:rsidRPr="00BD7BFE" w:rsidRDefault="00BD7BFE" w:rsidP="00BD7BF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FE">
              <w:rPr>
                <w:rStyle w:val="20"/>
                <w:rFonts w:eastAsiaTheme="minorHAnsi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vAlign w:val="center"/>
          </w:tcPr>
          <w:p w:rsidR="00BD7BFE" w:rsidRDefault="00BD7BFE" w:rsidP="0015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  <w:p w:rsidR="00BD7BFE" w:rsidRPr="00EB3821" w:rsidRDefault="00BD7BFE" w:rsidP="0015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</w:tc>
        <w:tc>
          <w:tcPr>
            <w:tcW w:w="1842" w:type="dxa"/>
            <w:vAlign w:val="center"/>
          </w:tcPr>
          <w:p w:rsidR="00BD7BFE" w:rsidRPr="00EB3821" w:rsidRDefault="00BD7BFE" w:rsidP="0015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BD7BFE" w:rsidTr="0028417C">
        <w:tc>
          <w:tcPr>
            <w:tcW w:w="674" w:type="dxa"/>
            <w:vAlign w:val="center"/>
          </w:tcPr>
          <w:p w:rsidR="00BD7BFE" w:rsidRPr="001259CF" w:rsidRDefault="00BD7BFE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BD7BFE" w:rsidRPr="00EB3821" w:rsidRDefault="00BD7BFE" w:rsidP="00AC0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FE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мероприятий, семинаров, тематических конференций по обсуждению актуальных вопросов соблюдения обязательных требований при осуществлении лицензионного контроля в области пожарной безопасности.</w:t>
            </w:r>
          </w:p>
        </w:tc>
        <w:tc>
          <w:tcPr>
            <w:tcW w:w="1842" w:type="dxa"/>
            <w:vAlign w:val="center"/>
          </w:tcPr>
          <w:p w:rsidR="00BD7BFE" w:rsidRPr="00EB3821" w:rsidRDefault="00BD7BFE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FE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1702" w:type="dxa"/>
            <w:vAlign w:val="center"/>
          </w:tcPr>
          <w:p w:rsidR="00BD7BFE" w:rsidRPr="00EB3821" w:rsidRDefault="00BD7BFE" w:rsidP="00AC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</w:tc>
        <w:tc>
          <w:tcPr>
            <w:tcW w:w="1842" w:type="dxa"/>
            <w:vAlign w:val="center"/>
          </w:tcPr>
          <w:p w:rsidR="00BD7BFE" w:rsidRPr="00EB3821" w:rsidRDefault="00BD7BFE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BD7BFE" w:rsidTr="0028417C">
        <w:tc>
          <w:tcPr>
            <w:tcW w:w="674" w:type="dxa"/>
            <w:vAlign w:val="center"/>
          </w:tcPr>
          <w:p w:rsidR="00BD7BFE" w:rsidRPr="001259CF" w:rsidRDefault="00BD7BFE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BD7BFE" w:rsidRPr="00A512BE" w:rsidRDefault="00BD7BFE" w:rsidP="00A512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разъяснительной и консультационной работы по вопросам соблюдения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BD7BFE" w:rsidRPr="00EB3821" w:rsidRDefault="00BD7BFE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FE">
              <w:rPr>
                <w:rStyle w:val="20"/>
                <w:rFonts w:eastAsiaTheme="minorHAnsi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vAlign w:val="center"/>
          </w:tcPr>
          <w:p w:rsidR="00BD7BFE" w:rsidRPr="00EB3821" w:rsidRDefault="00BD7BFE" w:rsidP="00CF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</w:tc>
        <w:tc>
          <w:tcPr>
            <w:tcW w:w="1842" w:type="dxa"/>
            <w:vAlign w:val="center"/>
          </w:tcPr>
          <w:p w:rsidR="00BD7BFE" w:rsidRPr="00EB3821" w:rsidRDefault="00BD7BFE" w:rsidP="00CF5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BD7BFE" w:rsidTr="00BD7BFE">
        <w:tc>
          <w:tcPr>
            <w:tcW w:w="674" w:type="dxa"/>
            <w:vAlign w:val="center"/>
          </w:tcPr>
          <w:p w:rsidR="00BD7BFE" w:rsidRPr="001259CF" w:rsidRDefault="00BD7BFE" w:rsidP="00BD7B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BD7BFE" w:rsidRPr="00BD7BFE" w:rsidRDefault="00BD7BFE" w:rsidP="00BD7BFE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BD7BFE">
              <w:rPr>
                <w:rStyle w:val="20"/>
                <w:rFonts w:eastAsiaTheme="minorHAnsi"/>
                <w:sz w:val="24"/>
                <w:szCs w:val="24"/>
              </w:rPr>
              <w:t>Выявление наиболее часто встречающихся случаев нарушений обязательных требований.</w:t>
            </w:r>
          </w:p>
        </w:tc>
        <w:tc>
          <w:tcPr>
            <w:tcW w:w="1842" w:type="dxa"/>
            <w:vAlign w:val="center"/>
          </w:tcPr>
          <w:p w:rsidR="00BD7BFE" w:rsidRPr="00BD7BFE" w:rsidRDefault="00BD7BFE" w:rsidP="00BD7BF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D7BFE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vAlign w:val="center"/>
          </w:tcPr>
          <w:p w:rsidR="00BD7BFE" w:rsidRPr="00EB3821" w:rsidRDefault="00BD7BFE" w:rsidP="003C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</w:tc>
        <w:tc>
          <w:tcPr>
            <w:tcW w:w="1842" w:type="dxa"/>
            <w:vAlign w:val="center"/>
          </w:tcPr>
          <w:p w:rsidR="00BD7BFE" w:rsidRPr="00EB3821" w:rsidRDefault="00BD7BFE" w:rsidP="003C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BD7BFE" w:rsidTr="00BD7BFE">
        <w:tc>
          <w:tcPr>
            <w:tcW w:w="674" w:type="dxa"/>
            <w:vAlign w:val="center"/>
          </w:tcPr>
          <w:p w:rsidR="00BD7BFE" w:rsidRPr="001259CF" w:rsidRDefault="00BD7BFE" w:rsidP="00BD7B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  <w:vAlign w:val="bottom"/>
          </w:tcPr>
          <w:p w:rsidR="00BD7BFE" w:rsidRPr="00BD7BFE" w:rsidRDefault="00BD7BFE" w:rsidP="00BD7BFE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BD7BFE">
              <w:rPr>
                <w:rStyle w:val="20"/>
                <w:rFonts w:eastAsiaTheme="minorHAnsi"/>
                <w:sz w:val="24"/>
                <w:szCs w:val="24"/>
              </w:rPr>
              <w:t>Выявление данных, свидетельствующих о различных подходах к применению и иных проблемных вопросов применения обязательных требований.</w:t>
            </w:r>
          </w:p>
        </w:tc>
        <w:tc>
          <w:tcPr>
            <w:tcW w:w="1842" w:type="dxa"/>
            <w:vAlign w:val="center"/>
          </w:tcPr>
          <w:p w:rsidR="00BD7BFE" w:rsidRPr="00BD7BFE" w:rsidRDefault="00BD7BFE" w:rsidP="00BD7BF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D7BFE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vAlign w:val="center"/>
          </w:tcPr>
          <w:p w:rsidR="00BD7BFE" w:rsidRPr="00EB3821" w:rsidRDefault="00BD7BFE" w:rsidP="003C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</w:tc>
        <w:tc>
          <w:tcPr>
            <w:tcW w:w="1842" w:type="dxa"/>
            <w:vAlign w:val="center"/>
          </w:tcPr>
          <w:p w:rsidR="00BD7BFE" w:rsidRPr="00EB3821" w:rsidRDefault="00BD7BFE" w:rsidP="003C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BD7BFE" w:rsidTr="00BD7BFE">
        <w:tc>
          <w:tcPr>
            <w:tcW w:w="674" w:type="dxa"/>
            <w:vAlign w:val="center"/>
          </w:tcPr>
          <w:p w:rsidR="00BD7BFE" w:rsidRPr="001259CF" w:rsidRDefault="00BD7BFE" w:rsidP="00BD7B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BD7BFE" w:rsidRPr="00BD7BFE" w:rsidRDefault="00BD7BFE" w:rsidP="00BD7BFE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BD7BFE">
              <w:rPr>
                <w:rStyle w:val="20"/>
                <w:rFonts w:eastAsiaTheme="minorHAnsi"/>
                <w:sz w:val="24"/>
                <w:szCs w:val="24"/>
              </w:rPr>
              <w:t xml:space="preserve">Выявление проблемных вопросов организации и осуществления </w:t>
            </w:r>
            <w:r w:rsidRPr="00BD7BFE">
              <w:rPr>
                <w:rStyle w:val="20"/>
                <w:rFonts w:eastAsiaTheme="minorHAnsi"/>
                <w:sz w:val="24"/>
                <w:szCs w:val="24"/>
              </w:rPr>
              <w:lastRenderedPageBreak/>
              <w:t>лицензионного контроля.</w:t>
            </w:r>
          </w:p>
        </w:tc>
        <w:tc>
          <w:tcPr>
            <w:tcW w:w="1842" w:type="dxa"/>
            <w:vAlign w:val="center"/>
          </w:tcPr>
          <w:p w:rsidR="00BD7BFE" w:rsidRPr="00BD7BFE" w:rsidRDefault="00BD7BFE" w:rsidP="00BD7BF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D7BFE">
              <w:rPr>
                <w:rStyle w:val="20"/>
                <w:rFonts w:eastAsiaTheme="minorHAns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2" w:type="dxa"/>
            <w:vAlign w:val="center"/>
          </w:tcPr>
          <w:p w:rsidR="00BD7BFE" w:rsidRPr="00EB3821" w:rsidRDefault="00BD7BFE" w:rsidP="003C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</w:tc>
        <w:tc>
          <w:tcPr>
            <w:tcW w:w="1842" w:type="dxa"/>
            <w:vAlign w:val="center"/>
          </w:tcPr>
          <w:p w:rsidR="00BD7BFE" w:rsidRPr="00EB3821" w:rsidRDefault="00BD7BFE" w:rsidP="003C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BD7BFE" w:rsidTr="0028417C">
        <w:tc>
          <w:tcPr>
            <w:tcW w:w="674" w:type="dxa"/>
            <w:vAlign w:val="center"/>
          </w:tcPr>
          <w:p w:rsidR="00BD7BFE" w:rsidRPr="001259CF" w:rsidRDefault="00BD7BFE" w:rsidP="00BD7B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BD7BFE" w:rsidRPr="00BD7BFE" w:rsidRDefault="00BD7BFE" w:rsidP="00BD7BFE">
            <w:pPr>
              <w:spacing w:line="276" w:lineRule="exact"/>
              <w:jc w:val="both"/>
              <w:rPr>
                <w:sz w:val="24"/>
                <w:szCs w:val="24"/>
              </w:rPr>
            </w:pPr>
            <w:r w:rsidRPr="00BD7BFE">
              <w:rPr>
                <w:rStyle w:val="20"/>
                <w:rFonts w:eastAsiaTheme="minorHAnsi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при осуществлении лицензионного </w:t>
            </w:r>
            <w:proofErr w:type="gramStart"/>
            <w:r w:rsidRPr="00BD7BFE">
              <w:rPr>
                <w:rStyle w:val="20"/>
                <w:rFonts w:eastAsiaTheme="minorHAnsi"/>
                <w:sz w:val="24"/>
                <w:szCs w:val="24"/>
              </w:rPr>
              <w:t>контроля за</w:t>
            </w:r>
            <w:proofErr w:type="gramEnd"/>
            <w:r w:rsidRPr="00BD7BFE">
              <w:rPr>
                <w:rStyle w:val="20"/>
                <w:rFonts w:eastAsiaTheme="minorHAnsi"/>
                <w:sz w:val="24"/>
                <w:szCs w:val="24"/>
              </w:rPr>
              <w:t xml:space="preserve"> соблюдением лицензионных требований.</w:t>
            </w:r>
          </w:p>
        </w:tc>
        <w:tc>
          <w:tcPr>
            <w:tcW w:w="1842" w:type="dxa"/>
            <w:vAlign w:val="center"/>
          </w:tcPr>
          <w:p w:rsidR="00BD7BFE" w:rsidRPr="00BD7BFE" w:rsidRDefault="00BD7BFE" w:rsidP="00B536B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D7BFE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vAlign w:val="center"/>
          </w:tcPr>
          <w:p w:rsidR="00BD7BFE" w:rsidRPr="00EB3821" w:rsidRDefault="00BD7BFE" w:rsidP="00B5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</w:tc>
        <w:tc>
          <w:tcPr>
            <w:tcW w:w="1842" w:type="dxa"/>
            <w:vAlign w:val="center"/>
          </w:tcPr>
          <w:p w:rsidR="00BD7BFE" w:rsidRPr="00EB3821" w:rsidRDefault="00BD7BFE" w:rsidP="00B5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</w:tbl>
    <w:p w:rsidR="001259CF" w:rsidRDefault="001259CF" w:rsidP="00B5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3821" w:rsidRDefault="00EB3821" w:rsidP="00B5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834" w:rsidRDefault="00AB3834" w:rsidP="00B5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Разработал:</w:t>
      </w:r>
    </w:p>
    <w:p w:rsidR="00AB3834" w:rsidRDefault="00AB3834" w:rsidP="00B5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ФГПН</w:t>
      </w:r>
    </w:p>
    <w:p w:rsidR="00AB3834" w:rsidRDefault="00AB3834" w:rsidP="00B5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полковник внутренней службы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16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Д.В. Кандраев</w:t>
      </w:r>
    </w:p>
    <w:p w:rsidR="00AB3834" w:rsidRPr="00B565FF" w:rsidRDefault="0028417C" w:rsidP="00B5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2020</w:t>
      </w:r>
    </w:p>
    <w:sectPr w:rsidR="00AB3834" w:rsidRPr="00B565FF" w:rsidSect="0087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1C50"/>
    <w:multiLevelType w:val="hybridMultilevel"/>
    <w:tmpl w:val="D63C7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CB"/>
    <w:rsid w:val="00006B82"/>
    <w:rsid w:val="000D43F0"/>
    <w:rsid w:val="000F455F"/>
    <w:rsid w:val="001116B9"/>
    <w:rsid w:val="0011330D"/>
    <w:rsid w:val="001259CF"/>
    <w:rsid w:val="00147BEE"/>
    <w:rsid w:val="00185F5F"/>
    <w:rsid w:val="001D0660"/>
    <w:rsid w:val="00253B72"/>
    <w:rsid w:val="0028417C"/>
    <w:rsid w:val="003F534C"/>
    <w:rsid w:val="00403509"/>
    <w:rsid w:val="004456EA"/>
    <w:rsid w:val="00475122"/>
    <w:rsid w:val="005E6DDC"/>
    <w:rsid w:val="006219E6"/>
    <w:rsid w:val="00642532"/>
    <w:rsid w:val="008779D6"/>
    <w:rsid w:val="008A04C2"/>
    <w:rsid w:val="008A5299"/>
    <w:rsid w:val="008C5AEB"/>
    <w:rsid w:val="008E6868"/>
    <w:rsid w:val="0094100D"/>
    <w:rsid w:val="009A16A5"/>
    <w:rsid w:val="009C6817"/>
    <w:rsid w:val="00A028C7"/>
    <w:rsid w:val="00A512BE"/>
    <w:rsid w:val="00A736B0"/>
    <w:rsid w:val="00AB3834"/>
    <w:rsid w:val="00AC06C5"/>
    <w:rsid w:val="00B540CB"/>
    <w:rsid w:val="00B565FF"/>
    <w:rsid w:val="00BD7BFE"/>
    <w:rsid w:val="00C2762B"/>
    <w:rsid w:val="00C42F85"/>
    <w:rsid w:val="00C52373"/>
    <w:rsid w:val="00C829C6"/>
    <w:rsid w:val="00D008EF"/>
    <w:rsid w:val="00E10D3A"/>
    <w:rsid w:val="00E73D95"/>
    <w:rsid w:val="00EB3821"/>
    <w:rsid w:val="00F4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9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D9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BD7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D7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9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D9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BD7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D7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3</cp:revision>
  <cp:lastPrinted>2017-11-21T05:40:00Z</cp:lastPrinted>
  <dcterms:created xsi:type="dcterms:W3CDTF">2020-01-14T04:06:00Z</dcterms:created>
  <dcterms:modified xsi:type="dcterms:W3CDTF">2020-01-14T04:20:00Z</dcterms:modified>
</cp:coreProperties>
</file>