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РФ от 10 марта 2022 г. N 336 "Обособенностях организации и осуществления государственного контроля(надзора), муниципального контроля" (с изменениями идополнениями)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РФ от 10 марта 2022 г. N 336 "Обособенностях организации и осуществления государственного контроля(надзора), муниципального контроля" (с изменениями идополнениями)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ПостановлениеПравительства РФ от 10 марта 2022 г. N 336 "Об особенностяхорганизации и осуществления государственного контроля (надзора),муниципального контроля" (с изменениями и дополнениями)</w:t>
            </w:r>
            <w:br/>
            <w:br/>
            <w:r>
              <w:rPr/>
              <w:t xml:space="preserve">С изменениями и дополнениями от:</w:t>
            </w:r>
            <w:br/>
            <w:br/>
            <w:r>
              <w:rPr/>
              <w:t xml:space="preserve"> 24 марта, 17 августа, 2 сентября, 1 октября, 10 ноября, 29декабря 2022 г., 4 февраля, 10 марта, 19 июня, 4, 10 октября, 29ноября, 9, 14 декабря 2023 г., 31 января, 29 февраля, 23 мая 2024г.</w:t>
            </w:r>
            <w:br/>
            <w:br/>
            <w:r>
              <w:rPr/>
              <w:t xml:space="preserve">ГАРАНТ:</w:t>
            </w:r>
            <w:br/>
            <w:br/>
            <w:r>
              <w:rPr/>
              <w:t xml:space="preserve"> О мерах валютного контроля в условиях внешнего санкционногодавления см. постановление Правительства РФ от 28 мая 2022 г. N977</w:t>
            </w:r>
            <w:br/>
            <w:br/>
            <w:r>
              <w:rPr/>
              <w:t xml:space="preserve"> Об особенностях осуществления государственного контроля(надзора), муниципального контроля в отношении аккредитованныхорганизаций, осуществляющих деятельность в области информационныхтехнологий см. постановление Правительства РФ от 24 марта 2022 г. N448</w:t>
            </w:r>
            <w:br/>
            <w:br/>
            <w:r>
              <w:rPr/>
              <w:t xml:space="preserve">Правительство Российской Федерации постановляет: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Пункт 1 изменен с 25 марта 2022 г. - ПостановлениеПравительства России от 24 марта 2022 г. N 448</w:t>
            </w:r>
            <w:br/>
            <w:br/>
            <w:r>
              <w:rPr/>
              <w:t xml:space="preserve"> См. предыдущую редакцию</w:t>
            </w:r>
            <w:br/>
            <w:br/>
            <w:r>
              <w:rPr/>
              <w:t xml:space="preserve">1. Установить, что в 2022 году не проводятся плановые контрольные(надзорные) мероприятия, плановые проверки при осуществлении видовгосударственного контроля (надзора), муниципального контроля,порядок организации и осуществления которых регулируетсяФедеральным законом "О государственном контроле (надзоре) имуниципальном контроле в Российской Федерации" и Федеральнымзаконом "О защите прав юридических лиц и индивидуальныхпредпринимателей при осуществлении государственного контроля(надзора) и муниципального контроля", а также при осуществлениигосударственного контроля (надзора) за деятельностью органовгосударственной власти субъектов Российской Федерации и должностныхлиц органов государственной власти субъектов Российской Федерации иза деятельностью органов местного самоуправления и должностных лицорганов местного самоуправления (включая контроль за эффективностьюи качеством осуществления органами государственной власти субъектовРоссийской Федерации переданных полномочий, а также контроль заосуществлением органами местного самоуправления отдельныхгосударственных полномочий), за исключением случаев, указанных впункте 2 настоящего постановления.</w:t>
            </w:r>
            <w:br/>
            <w:br/>
            <w:r>
              <w:rPr/>
              <w:t xml:space="preserve">2. Допускается проведение запланированных на 2022 год плановыхконтрольных (надзорных) мероприятий:</w:t>
            </w:r>
            <w:br/>
            <w:br/>
            <w:r>
              <w:rPr/>
              <w:t xml:space="preserve">а) в рамках федерального государственногосанитарно-эпидемиологического контроля (надзора) в отношенииследующих объектов контроля, отнесенных к категории чрезвычайновысокого риска:</w:t>
            </w:r>
            <w:br/>
            <w:br/>
            <w:r>
              <w:rPr/>
              <w:t xml:space="preserve">дошкольное и начальное общее образование;</w:t>
            </w:r>
            <w:br/>
            <w:br/>
            <w:r>
              <w:rPr/>
              <w:t xml:space="preserve">основное общее и среднее (полное) общее образование;</w:t>
            </w:r>
            <w:br/>
            <w:br/>
            <w:r>
              <w:rPr/>
              <w:t xml:space="preserve">деятельность по организации отдыха детей и их оздоровления;</w:t>
            </w:r>
            <w:br/>
            <w:br/>
            <w:r>
              <w:rPr/>
              <w:t xml:space="preserve">деятельность детских лагерей на время каникул;</w:t>
            </w:r>
            <w:br/>
            <w:br/>
            <w:r>
              <w:rPr/>
              <w:t xml:space="preserve">деятельность по организации общественного питания детей;</w:t>
            </w:r>
            <w:br/>
            <w:br/>
            <w:r>
              <w:rPr/>
              <w:t xml:space="preserve">родильные дома, перинатальные центры;</w:t>
            </w:r>
            <w:br/>
            <w:br/>
            <w:r>
              <w:rPr/>
              <w:t xml:space="preserve">социальные услуги с обеспечением проживания;</w:t>
            </w:r>
            <w:br/>
            <w:br/>
            <w:r>
              <w:rPr/>
              <w:t xml:space="preserve">деятельность по водоподготовке и водоснабжению;</w:t>
            </w:r>
            <w:br/>
            <w:br/>
            <w:r>
              <w:rPr/>
              <w:t xml:space="preserve">б) в рамках федерального государственного пожарного надзора вотношении следующих объектов контроля, отнесенных к категориямчрезвычайно высокого риска, высокого риска:</w:t>
            </w:r>
            <w:br/>
            <w:br/>
            <w:r>
              <w:rPr/>
              <w:t xml:space="preserve">дошкольное и начальное общее образование;</w:t>
            </w:r>
            <w:br/>
            <w:br/>
            <w:r>
              <w:rPr/>
              <w:t xml:space="preserve">основное общее и среднее (полное) общее образование;</w:t>
            </w:r>
            <w:br/>
            <w:br/>
            <w:r>
              <w:rPr/>
              <w:t xml:space="preserve">деятельность по организации отдыха детей и их оздоровления;</w:t>
            </w:r>
            <w:br/>
            <w:br/>
            <w:r>
              <w:rPr/>
              <w:t xml:space="preserve">деятельность детских лагерей на время каникул;</w:t>
            </w:r>
            <w:br/>
            <w:br/>
            <w:r>
              <w:rPr/>
              <w:t xml:space="preserve">родильные дома, перинатальные центры;</w:t>
            </w:r>
            <w:br/>
            <w:br/>
            <w:r>
              <w:rPr/>
              <w:t xml:space="preserve">социальные услуги с обеспечением проживания;</w:t>
            </w:r>
            <w:br/>
            <w:br/>
            <w:r>
              <w:rPr/>
              <w:t xml:space="preserve">в) в рамках федерального государственного надзора в областипромышленной безопасности в отношении опасных производственныхобъектов, отнесенных ко II классу опасности;</w:t>
            </w:r>
            <w:br/>
            <w:br/>
            <w:r>
              <w:rPr/>
              <w:t xml:space="preserve">г) в рамках федерального государственного ветеринарного контроля(надзора) в отношении деятельности по содержанию, разведению и убоюсвиней.</w:t>
            </w:r>
            <w:br/>
            <w:br/>
            <w:r>
              <w:rPr/>
              <w:t xml:space="preserve">Контрольный (надзорный) орган, орган контроля вправе осуществитьвместо планового контрольного (надзорного) мероприятия, плановойпроверки, проводимых в соответствии с настоящим пунктом,профилактический визит. Контролируемое лицо не вправе отказаться отпрофилактического визита в рассматриваемом случае.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Пункт 3 изменен с 23 декабря 2023 г. - ПостановлениеПравительства России от 14 декабря 2023 г. N 2140</w:t>
            </w:r>
            <w:br/>
            <w:br/>
            <w:r>
              <w:rPr/>
              <w:t xml:space="preserve"> См. предыдущую редакцию</w:t>
            </w:r>
            <w:br/>
            <w:br/>
            <w:r>
              <w:rPr/>
              <w:t xml:space="preserve">ГАРАНТ:</w:t>
            </w:r>
            <w:br/>
            <w:br/>
            <w:r>
              <w:rPr/>
              <w:t xml:space="preserve"> Решением Верховного Суда Российской Федерации от 14 мая 2024г. N АКПИ24-167 пункт 3 признан не противоречащим действующемузаконодательству</w:t>
            </w:r>
            <w:br/>
            <w:br/>
            <w:r>
              <w:rPr/>
              <w:t xml:space="preserve">3. Установить, что в 2022 - 2024 годах в рамках видовгосударственного контроля (надзора), муниципального контроля,порядок организации и осуществления которых регулируютсяФедеральным законом "О государственном контроле (надзоре) имуниципальном контроле в Российской Федерации" и Федеральнымзаконом "О защите прав юридических лиц и индивидуальныхпредпринимателей при осуществлении государственного контроля(надзора) и муниципального контроля", а также при осуществлениигосударственного контроля (надзора) за деятельностью органовгосударственной власти субъектов Российской Федерации и должностныхлиц органов государственной власти субъектов Российской Федерации иза деятельностью органов местного самоуправления и должностных лицорганов местного самоуправления (включая контроль за эффективностьюи качеством осуществления органами государственной власти субъектовРоссийской Федерации переданных полномочий, а также контроль заосуществлением органами местного самоуправления отдельныхгосударственных полномочий) внеплановые контрольные (надзорные)мероприятия, внеплановые проверки проводятся исключительно последующим основаниям: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Подпункт "а" изменен с 24 мая 2024 г. - ПостановлениеПравительства России от 23 мая 2024 г. N 637</w:t>
            </w:r>
            <w:br/>
            <w:br/>
            <w:r>
              <w:rPr/>
              <w:t xml:space="preserve"> См. предыдущую редакцию</w:t>
            </w:r>
            <w:br/>
            <w:br/>
            <w:r>
              <w:rPr/>
              <w:t xml:space="preserve">ГАРАНТ:</w:t>
            </w:r>
            <w:br/>
            <w:br/>
            <w:r>
              <w:rPr/>
              <w:t xml:space="preserve"> Решением Верховного Суда РФ от 27 июня 2023 г. N АКПИ23-329подпункт "а" признан не противоречащим действующемузаконодательству</w:t>
            </w:r>
            <w:br/>
            <w:br/>
            <w:r>
              <w:rPr/>
              <w:t xml:space="preserve">а) при условии согласования с органами прокуратуры:</w:t>
            </w:r>
            <w:br/>
            <w:br/>
            <w:r>
              <w:rPr/>
              <w:t xml:space="preserve">при непосредственной угрозе причинения вреда жизни и тяжкого вредаздоровью граждан, по фактам причинения вреда жизни и тяжкого вредаздоровью граждан;</w:t>
            </w:r>
            <w:br/>
            <w:br/>
            <w:r>
              <w:rPr/>
              <w:t xml:space="preserve">при непосредственной угрозе обороне страны и безопасностигосударства, по фактам причинения вреда обороне страны ибезопасности государства;</w:t>
            </w:r>
            <w:br/>
            <w:br/>
            <w:r>
              <w:rPr/>
              <w:t xml:space="preserve">при непосредственной угрозе возникновения чрезвычайных ситуацийприродного и (или) техногенного характера, по фактам возникновениячрезвычайных ситуаций природного и (или) техногенногохарактера;</w:t>
            </w:r>
            <w:br/>
            <w:br/>
            <w:r>
              <w:rPr/>
              <w:t xml:space="preserve">при выявлении индикаторов риска нарушения обязательныхтребований;</w:t>
            </w:r>
            <w:br/>
            <w:br/>
            <w:r>
              <w:rPr/>
              <w:t xml:space="preserve">в случае необходимости проведения внеплановой выездной проверки,внепланового инспекционного визита в связи с истечением срокаисполнения предписания, выданного до 1 марта 2023 г., о принятиимер, направленных на устранение нарушений, влекущихнепосредственную угрозу причинения вреда жизни и тяжкого вредаздоровью граждан, обороне страны и безопасности государства,возникновения чрезвычайных ситуаций природного и (или) техногенногохарактера. Внеплановая выездная проверка и внеплановыйинспекционный визит проводятся исключительно в случаяхневозможности оценки исполнения предписания на основаниидокументов, иной имеющейся в распоряжении контрольного (надзорного)органа информации;</w:t>
            </w:r>
            <w:br/>
            <w:br/>
            <w:r>
              <w:rPr/>
              <w:t xml:space="preserve">абзац утратил силу с 23 августа 2022 г. - ПостановлениеПравительства России от 17 августа 2022 г. N 1431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См. предыдущую редакцию</w:t>
            </w:r>
            <w:br/>
            <w:br/>
            <w:r>
              <w:rPr/>
              <w:t xml:space="preserve">по решению руководителя, заместителя руководителя Федеральнойналоговой службы в рамках федерального государственного контроля(надзора) за соблюдением законодательства Российской Федерации оприменении контрольно-кассовой техники, в том числе за полнотойучета выручки в организациях и у индивидуальных предпринимателей(за исключением случаев, установленных частью 7 статьи 75Федерального закона "О государственном контроле (надзоре) имуниципальном контроле в Российской Федерации");</w:t>
            </w:r>
            <w:br/>
            <w:br/>
            <w:r>
              <w:rPr/>
              <w:t xml:space="preserve">ГАРАНТ:</w:t>
            </w:r>
            <w:br/>
            <w:br/>
            <w:r>
              <w:rPr/>
              <w:t xml:space="preserve"> Об организации и проведении контрольных мероприятий заприменением контрольно-кассовой техники в 2024 г. см. письмо ФНСРоссии от 11 апреля 2024 г. N Д-5-20/55@</w:t>
            </w:r>
            <w:br/>
            <w:br/>
            <w:r>
              <w:rPr/>
              <w:t xml:space="preserve">по решению руководителя (заместителя руководителя) Федеральнойслужбы по труду и занятости или ее территориальных органов в рамкахосуществления федерального государственного контроля (надзора) засоблюдением трудового законодательства и иных нормативных правовыхактов, содержащих нормы трудового права, в случае поступления отработников обращений (информации), содержащих сведения о массовых(более 10 процентов среднесписочной численности или более 10человек) нарушениях работодателями их трудовых прав, связанных сполной или частичной невыплатой заработной платы свыше одногомесяца;</w:t>
            </w:r>
            <w:br/>
            <w:br/>
            <w:r>
              <w:rPr/>
              <w:t xml:space="preserve">по решению руководителя, заместителя руководителя Федеральнойслужбы по надзору в сфере связи, информационных технологий имассовых коммуникаций в рамках федерального государственногоконтроля (надзора) за обработкой персональных данных в отношенииоператоров, в случае если установлен факт распространения(предоставления) в информационно-телекоммуникационной сети"Интернет" баз данных (или их части), содержащих персональныеданные;</w:t>
            </w:r>
            <w:br/>
            <w:br/>
            <w:r>
              <w:rPr/>
              <w:t xml:space="preserve">по истечении срока исполнения предписания об устранении выявленногонарушения обязательных требований, выданных после 1 марта 2023 г.,за исключением случая, предусмотренного абзацем двенадцатымподпункта "б" настоящего пункта;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Подпункт "б" изменен с 24 мая 2024 г. - ПостановлениеПравительства России от 23 мая 2024 г. N 637</w:t>
            </w:r>
            <w:br/>
            <w:br/>
            <w:r>
              <w:rPr/>
              <w:t xml:space="preserve"> См. предыдущую редакцию</w:t>
            </w:r>
            <w:br/>
            <w:br/>
            <w:r>
              <w:rPr/>
              <w:t xml:space="preserve">б) без согласования с органами прокуратуры:</w:t>
            </w:r>
            <w:br/>
            <w:br/>
            <w:r>
              <w:rPr/>
              <w:t xml:space="preserve">по поручению Президента Российской Федерации;</w:t>
            </w:r>
            <w:br/>
            <w:br/>
            <w:r>
              <w:rPr/>
              <w:t xml:space="preserve">по поручению Председателя Правительства Российской Федерации,принятому после вступления в силу настоящего постановления;</w:t>
            </w:r>
            <w:br/>
            <w:br/>
            <w:r>
              <w:rPr/>
              <w:t xml:space="preserve">по поручению Заместителя Председателя Правительства РоссийскойФедерации, принятому после вступления в силу настоящегопостановления и согласованному с Заместителем ПредседателяПравительства Российской Федерации - Руководителем АппаратаПравительства Российской Федерации;</w:t>
            </w:r>
            <w:br/>
            <w:br/>
            <w:r>
              <w:rPr/>
              <w:t xml:space="preserve">по требованию прокурора в рамках надзора за исполнением законов,соблюдением прав и свобод человека и гражданина по поступившим ворганы прокуратуры материалам и обращениям;</w:t>
            </w:r>
            <w:br/>
            <w:br/>
            <w:r>
              <w:rPr/>
              <w:t xml:space="preserve">при наступлении события, указанного в программе проверок (приосуществлении государственного строительного надзора, федеральногогосударственного экологического контроля (надзора),государственного контроля (надзора) за состоянием, содержанием,сохранением, использованием, популяризацией и государственнойохраной объектов культурного наследия, федеральногогосударственного контроля (надзора) в сфере обращения лекарственныхсредств);</w:t>
            </w:r>
            <w:br/>
            <w:br/>
            <w:r>
              <w:rPr/>
              <w:t xml:space="preserve">при представлении контролируемым лицом документов и (или) сведенийоб исполнении предписания или иного решения контрольного(надзорного) органа в целях получения или возобновления ранееприостановленного действия лицензии, аккредитации или иногодокумента, имеющего разрешительный характер;</w:t>
            </w:r>
            <w:br/>
            <w:br/>
            <w:r>
              <w:rPr/>
              <w:t xml:space="preserve">внеплановые проверки, основания для проведения которых установленыпунктом 1 1 части 2 статьи 10 Федерального закона "О защите правюридических лиц и индивидуальных предпринимателей при осуществлениигосударственного контроля (надзора) и муниципального контроля";</w:t>
            </w:r>
            <w:br/>
            <w:br/>
            <w:r>
              <w:rPr/>
              <w:t xml:space="preserve">в рамках регионального государственного лицензионного контроля заосуществлением предпринимательской деятельности по управлениюмногоквартирными домами и регионального государственного жилищногоконтроля (надзора) в случае поступления жалобы (жалоб) граждан всвязи с защитой (восстановлением) своих нарушенных прав;</w:t>
            </w:r>
            <w:br/>
            <w:br/>
            <w:r>
              <w:rPr/>
              <w:t xml:space="preserve">внеплановые документарные проверки при поступлении в контрольный(надзорный) орган от дознавателя, органа дознания, следователя,руководителя следственного органа либо из органа, осуществляющегооперативно-разыскную деятельность, материалов о произведенном припроведении проверки сообщения о преступлении или при проведенииоперативно-разыскных мероприятий изъятии продукции (товаров),оборудования (средств) для их производства, не являющихсявещественными доказательствами по уголовному делу;</w:t>
            </w:r>
            <w:br/>
            <w:br/>
            <w:r>
              <w:rPr/>
              <w:t xml:space="preserve">внеплановые документарные проверки при поступлении в контрольный(надзорный) орган от органов, должностных лиц, уполномоченныхрассматривать дела об административных правонарушениях, материаловоб изъятии вещей, явившихся орудиями совершения или предметамиадминистративного правонарушения, оборот которых осуществлялся снарушением обязательных требований, отнесенных к предметугосударственного контроля (надзора);</w:t>
            </w:r>
            <w:br/>
            <w:br/>
            <w:r>
              <w:rPr/>
              <w:t xml:space="preserve">по истечении срока исполнения предписания об устранении выявленногонарушения обязательных требований, которое выдано после 1 марта2023 г. по результатам внепланового контрольного (надзорного)мероприятия, проведенного на основании абзаца шестого настоящегоподпункта;</w:t>
            </w:r>
            <w:br/>
            <w:br/>
            <w:r>
              <w:rPr/>
              <w:t xml:space="preserve">в) с извещением органов прокуратуры в отношении некоммерческихорганизаций по основаниям, установленным подпунктами 2, 3, 5 и 6пункта 4 2 статьи 32 Федерального закона "О некоммерческихорганизациях", а также религиозных организаций по основанию,установленному абзацем третьим пункта 5 статьи 25 Федеральногозакона "О свободе совести и о религиозных объединениях".</w:t>
            </w:r>
            <w:br/>
            <w:br/>
            <w:r>
              <w:rPr/>
              <w:t xml:space="preserve">4. Если основанием для проведения контрольного (надзорного)мероприятия, проверок на объектах чрезвычайно высокого и высокогориска, на опасных производственных объектах I и II классаопасности, на гидротехнических сооружениях I и II класса являютсяфакты причинения вреда жизни и тяжкого вреда здоровью граждан,вреда обороне страны и безопасности государства, возникновениечрезвычайных ситуаций природного и (или) техногенного характера,контрольный орган вправе приступить к проведению внеплановогоконтрольного (надзорного) мероприятия, проверки незамедлительно сизвещением в установленном порядке органов прокуратуры о проведенииконтрольного (надзорного) мероприятия, проверки.</w:t>
            </w:r>
            <w:br/>
            <w:br/>
            <w:r>
              <w:rPr/>
              <w:t xml:space="preserve">5. В отношении контрольных (надзорных) мероприятий, проверок, датаначала которых наступает после вступления в силу настоящегопостановления и проведение которых не допускается в соответствии снастоящим постановлением, контрольным (надзорным) органом, органомконтроля принимается единое решение об их отмене в течение 3рабочих дней со дня вступления в силу настоящего постановления.</w:t>
            </w:r>
            <w:br/>
            <w:br/>
            <w:r>
              <w:rPr/>
              <w:t xml:space="preserve">Сведения о завершении таких контрольных (надзорных) мероприятий,проверок по причине их отмены вносятся в срок не более 10 дней содня вступления в силу настоящего постановления контрольным(надзорным) органом, органом контроля в Единый реестр контрольных(надзорных) мероприятий, Единый реестр проверок.</w:t>
            </w:r>
            <w:br/>
            <w:br/>
            <w:r>
              <w:rPr/>
              <w:t xml:space="preserve">Издание дополнительных приказов, решений контрольным (надзорным)органом, органом контроля не требуется.</w:t>
            </w:r>
            <w:br/>
            <w:br/>
            <w:r>
              <w:rPr/>
              <w:t xml:space="preserve">6. Проведение внеплановых контрольных (надзорных) мероприятий,внеплановых проверок, не завершенных на момент вступления в силунастоящего постановления, не допускается до момента осуществлениядействий, предусмотренных пунктом 7 настоящего постановления (заисключением контрольных (надзорных) мероприятий, проверок,проведение которых возможно по основаниям, предусмотренным пунктом3 настоящего постановления).</w:t>
            </w:r>
            <w:br/>
            <w:br/>
            <w:r>
              <w:rPr/>
              <w:t xml:space="preserve">7. Контрольные (надзорные) мероприятия, проверки, проведениекоторых не допускается в соответствии с настоящим постановлением ине завершенные на день вступления в силу настоящего постановления,подлежат завершению в течение 5 рабочих дней со дня вступления всилу настоящего постановления путем составления акта контрольного(надзорного) мероприятия, проверки с внесением контрольным(надзорным) органом, органом контроля в Единый реестр контрольных(надзорных) мероприятий, Единый реестр проверок соответствующихсведений.</w:t>
            </w:r>
            <w:br/>
            <w:br/>
            <w:r>
              <w:rPr/>
              <w:t xml:space="preserve">Абзацы 2 - 3 утратили силу с 23 августа 2022 г. - ПостановлениеПравительства России от 17 августа 2022 г. N 1431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См. предыдущую редакцию</w:t>
            </w:r>
            <w:br/>
            <w:br/>
            <w:r>
              <w:rPr/>
              <w:t xml:space="preserve">7 1. Утратил силу с 17 марта 2023 г. - Постановление ПравительстваРоссии от 10 марта 2023 г. N 372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См. предыдущую редакцию</w:t>
            </w:r>
            <w:br/>
            <w:br/>
            <w:r>
              <w:rPr/>
              <w:t xml:space="preserve"> Пункт 7.2 изменен с 20 декабря 2023 г. - ПостановлениеПравительства России от 9 декабря 2023 г. N 2092</w:t>
            </w:r>
            <w:br/>
            <w:br/>
            <w:r>
              <w:rPr/>
              <w:t xml:space="preserve"> См. предыдущую редакцию</w:t>
            </w:r>
            <w:br/>
            <w:br/>
            <w:r>
              <w:rPr/>
              <w:t xml:space="preserve">7 2. Выдача предписаний по итогам проведения контрольных(надзорных) мероприятий без взаимодействия с контролируемым лицомне допускается, за исключением случаев, предусмотренных абзацамивторым и третьим настоящего пункта.</w:t>
            </w:r>
            <w:br/>
            <w:br/>
            <w:r>
              <w:rPr/>
              <w:t xml:space="preserve">В случае если в ходе проведения выездного обследования в рамкахмуниципального контроля в сфере благоустройства выявлены нарушенияобязательных требований, то составляется акт выездногообследования, который направляется контролируемому лицу, и выдаетсяпредписание об устранении выявленных нарушений.</w:t>
            </w:r>
            <w:br/>
            <w:br/>
            <w:r>
              <w:rPr/>
              <w:t xml:space="preserve">В случае если в ходе наблюдения за соблюдением обязательныхтребований (мониторинга безопасности) в рамках федеральногогосударственного контроля (надзора) в области безопасностидорожного движения выявлены нарушения операторами техническогоосмотра обязательных требований к проведению технического осмотратранспортных средств, установленных правилами проведениятехнического осмотра транспортных средств, то составляется актнаблюдения за соблюдением обязательных требований (мониторингабезопасности), который направляется контролируемому лицу, ивыдается предписание об устранении выявленных нарушений.</w:t>
            </w:r>
            <w:br/>
            <w:br/>
            <w:r>
              <w:rPr/>
              <w:t xml:space="preserve">Оценка исполнения предписаний, предусмотренных абзацами вторым итретьим настоящего пункта, осуществляется только посредствомпроведения контрольных (надзорных) мероприятий без взаимодействия сконтролируемым лицом.</w:t>
            </w:r>
            <w:br/>
            <w:br/>
            <w:r>
              <w:rPr/>
              <w:t xml:space="preserve">8. Срок исполнения предписаний, выданных в соответствии сФедеральным законом "О государственном контроле (надзоре) имуниципальном контроле в Российской Федерации" и Федеральнымзаконом "О защите прав юридических лиц и индивидуальныхпредпринимателей при осуществлении государственного контроля(надзора) и муниципального контроля" до дня вступления в силунастоящего постановления и действующих на день вступления в силунастоящего постановления, продлевается автоматически на 90календарных дней со дня истечения срока его исполнения безходатайства (заявления) контролируемого лица.</w:t>
            </w:r>
            <w:br/>
            <w:br/>
            <w:r>
              <w:rPr/>
              <w:t xml:space="preserve">Контролируемое лицо вправе направить ходатайство (заявление) одополнительном продлении срока исполнения предписания в контрольный(надзорный) орган, орган контроля не позднее предпоследнего днясрока, указанного в абзаце первом настоящего пункта, котороерассматривается в течение 5 рабочих дней со дня егорегистрации.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Постановление дополнено пунктом 8 1 с 15 мая 2023 г. -Постановление Правительства России от 10 марта 2023 г. N 372</w:t>
            </w:r>
            <w:br/>
            <w:br/>
            <w:r>
              <w:rPr/>
              <w:t xml:space="preserve">8 1. До 1 января 2030 г. заявление контролируемого лица обизменении категории риска осуществляемой им деятельности либокатегории риска принадлежащих ему (используемых им) иных объектовконтроля может подаваться и рассматриваться в соответствии с главой9 Федерального закона "О государственном контроле (надзоре) имуниципальном контроле в Российской Федерации" и настоящимпостановлением с учетом следующих особенностей:</w:t>
            </w:r>
            <w:br/>
            <w:br/>
            <w:r>
              <w:rPr/>
              <w:t xml:space="preserve">а) заявление должно содержать номер соответствующего объектаконтроля в едином реестре видов федерального государственногоконтроля (надзора), регионального государственного контроля(надзора), муниципального контроля;</w:t>
            </w:r>
            <w:br/>
            <w:br/>
            <w:r>
              <w:rPr/>
              <w:t xml:space="preserve">б) заявление рассматривается руководителем (заместителемруководителя) контрольного (надзорного) органа, принявшего решениео присвоении объекту контроля категории риска;</w:t>
            </w:r>
            <w:br/>
            <w:br/>
            <w:r>
              <w:rPr/>
              <w:t xml:space="preserve">в) срок рассмотрения заявления не может превышать 5 рабочих дней содня регистрации.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Постановление дополнено пунктом 8 2 с 17 марта 2023 г. -Постановление Правительства России от 10 марта 2023 г. N 372</w:t>
            </w:r>
            <w:br/>
            <w:br/>
            <w:r>
              <w:rPr/>
              <w:t xml:space="preserve">8 2. До 1 января 2030 г. право направления обращений контролируемыхлиц по вопросу осуществления консультирования и проведенияпрофилактического визита в отношении такого контролируемого лицаобеспечивается с использованием федеральной государственнойинформационной системы "Единый портал государственных имуниципальных услуг (функций)". Такое обращение подлежитрассмотрению уполномоченным на рассмотрение обращения органом втечение 10 рабочих дней со дня его регистрации. Подписание такогообращения осуществляется в соответствии с порядком, установленнымпунктом 11 2 настоящего постановления.</w:t>
            </w:r>
            <w:br/>
            <w:br/>
            <w:r>
              <w:rPr/>
              <w:t xml:space="preserve">ГАРАНТ:</w:t>
            </w:r>
            <w:br/>
            <w:br/>
            <w:r>
              <w:rPr/>
              <w:t xml:space="preserve"> Решением Верховного Суда РФ от 30 августа 2022 г. NАКПИ22-494, оставленным без изменения определением Апелляционнойколлегии Верховного Суда РФ от 24 ноября 2022 г. N АПЛ22-503, пункт9 признан не противоречащим действующему законодательству. ВведениеПравительством РФ ограничений для возбуждения дел обадминистративных правонарушениях по результатам государственногоконтроля (надзора), муниципального контроля не отменяетпредусмотренные КоАП РФ процессуальные механизмы получениядоказательств по делу и производства по нему, включая возможностьпроведения административного расследования.</w:t>
            </w:r>
            <w:br/>
            <w:br/>
            <w:r>
              <w:rPr/>
              <w:t xml:space="preserve">9. Должностное лицо контрольного (надзорного) органа,уполномоченного на возбуждение дела об административномправонарушении, в случаях, установленных законодательством, вправевозбудить дело об административном правонарушении, если составадминистративного правонарушения включает в себя нарушениеобязательных требований, оценка соблюдения которых являетсяпредметом государственного контроля (надзора), муниципальногоконтроля (за исключением государственного контроля (надзора) задеятельностью органов государственной власти и органов местногосамоуправления), исключительно в случае, предусмотренном пунктом 3части 2 статьи 90 Федерального закона "О государственном контроле(надзоре) и муниципальном контроле в Российской Федерации" (заисключением случаев необходимости применения меры обеспеченияпроизводства по делу об административном правонарушении в видевременного запрета деятельности).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Пункт 10 изменен с 25 марта 2022 г. - ПостановлениеПравительства России от 24 марта 2022 г. N 448</w:t>
            </w:r>
            <w:br/>
            <w:br/>
            <w:r>
              <w:rPr/>
              <w:t xml:space="preserve"> См. предыдущую редакцию</w:t>
            </w:r>
            <w:br/>
            <w:br/>
            <w:r>
              <w:rPr/>
              <w:t xml:space="preserve">10. Допускается проведение профилактических мероприятий,мероприятий по профилактике нарушения обязательных требований,контрольных (надзорных) мероприятий без взаимодействия, мероприятийпо контролю без взаимодействия в отношении контролируемых лиц всоответствии с Федеральным законом "О государственном контроле(надзоре) и муниципальном контроле в Российской Федерации" иФедеральным законом "О защите прав юридических лиц и индивидуальныхпредпринимателей при осуществлении государственного контроля(надзора) и муниципального контроля". Проведение контрольных(надзорных) мероприятий без взаимодействия, мероприятий по контролюбез взаимодействия не требует согласования с органамипрокуратуры.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Пункт 10 1 изменен с 23 августа 2022 г. - ПостановлениеПравительства России от 17 августа 2022 г. N 1431</w:t>
            </w:r>
            <w:br/>
            <w:br/>
            <w:r>
              <w:rPr/>
              <w:t xml:space="preserve"> См. предыдущую редакцию</w:t>
            </w:r>
            <w:br/>
            <w:br/>
            <w:r>
              <w:rPr/>
              <w:t xml:space="preserve">10 1. В рамках федерального государственного охотничьего контроля(надзора), государственного контроля (надзора) в области охраны ииспользования особо охраняемых природных территорий, федеральногогосударственного контроля (надзора) в области охраны,воспроизводства и использования объектов животного мира и среды ихобитания, федерального государственного контроля (надзора) вобласти рыболовства и сохранения водных биоресурсов допускаетсяпроведение выездного обследования путем нахождения (перемещения)инспекторов по определенной территории (акватории) в целяхпредупреждения, выявления и пресечения нарушений обязательныхтребований физическими лицами. В этом случае допускаетсявзаимодействие с физическими лицами с составлением актаконтрольного (надзорного) мероприятия и принятием решений,предусмотренных пунктом 3 части 2 статьи 90 Федерального закона "Огосударственном контроле (надзоре) и муниципальном контроле вРоссийской Федерации".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Пункт 11 изменен с 23 августа 2022 г. - ПостановлениеПравительства России от 17 августа 2022 г. N 1431</w:t>
            </w:r>
            <w:br/>
            <w:br/>
            <w:r>
              <w:rPr/>
              <w:t xml:space="preserve"> См. предыдущую редакцию</w:t>
            </w:r>
            <w:br/>
            <w:br/>
            <w:r>
              <w:rPr/>
              <w:t xml:space="preserve">11. Ограничения, установленные настоящим постановлением, нераспространяются на организацию и проведение (осуществление) всоответствии с требованиями Федерального закона "О государственномконтроле (надзоре) и муниципальном контроле в Российской Федерации"и Федерального закона "О защите прав юридических лиц ииндивидуальных предпринимателей при осуществлении государственногоконтроля (надзора) и муниципального контроля" специальных режимовгосударственного контроля (надзора), режима постоянногогосударственного контроля (надзора), проверок (инспекций) в рамкахфедерального государственного надзора в области использованияатомной энергии, а также государственного контроля (надзора) зареализацией органами исполнительной власти субъектов РоссийскойФедерации полномочий в сферах естественных монополий и в областигосударственного регулирования цен (тарифов).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Постановление дополнено пунктом 11 1 с 25 марта 2022 г. -Постановление Правительства России от 24 марта 2022 г. N 448</w:t>
            </w:r>
            <w:br/>
            <w:br/>
            <w:r>
              <w:rPr/>
              <w:t xml:space="preserve">11 1. Установить, что не требуется представление контрольными(надзорными) органами, органами контроля статистической информацииза 2022 год об осуществлении видов государственного контроля(надзора), муниципального контроля, формирование которойпредусмотрено распоряжением Правительства Российской Федерации от 6мая 2008 г. N 671-р.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Постановление дополнено пунктом 11 2 с 23 августа 2022 г. -Постановление Правительства России от 17 августа 2022 г. N 1431</w:t>
            </w:r>
            <w:br/>
            <w:br/>
            <w:r>
              <w:rPr/>
              <w:t xml:space="preserve">ГАРАНТ:</w:t>
            </w:r>
            <w:br/>
            <w:br/>
            <w:r>
              <w:rPr/>
              <w:t xml:space="preserve"> Пункт 11 2 в части, касающейся использования усиленнойнеквалифицированной электронной подписи при подписании жалобы,вступает в силу с 1 октября 2022 г.</w:t>
            </w:r>
            <w:br/>
            <w:br/>
            <w:r>
              <w:rPr/>
              <w:t xml:space="preserve">11 2. До 2030 года жалоба на решение контрольного (надзорного)органа, действия (бездействие) его должностных лиц (в том числе нанарушение требований, установленных настоящим постановлением),подаваемая в соответствии с главой 9 Федерального закона "Огосударственном контроле (надзоре) и муниципальном контроле вРоссийской Федерации", подписывается усиленной квалифицированнойэлектронной подписью, усиленной неквалифицированной электроннойподписью, сертификат ключа проверки которой создан и используется винфраструктуре, обеспечивающей информационно-технологическоевзаимодействие информационных систем, используемых дляпредоставления государственных и муниципальных услуг в электроннойформе, в установленном Правительством Российской Федерации порядке,или простой электронной подписью физического лица, в том числедействующего от имени юридического лица (руководителя либо лица,которому делегированы соответствующие полномочия, в том числе сиспользованием федеральной государственной информационной системы"Единый портал государственных и муниципальных услуг (функций)")или являющегося индивидуальным предпринимателем.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Пункт 11.3 изменен с 17 марта 2023 г. - ПостановлениеПравительства России от 10 марта 2023 г. N 372</w:t>
            </w:r>
            <w:br/>
            <w:br/>
            <w:r>
              <w:rPr/>
              <w:t xml:space="preserve"> См. предыдущую редакцию</w:t>
            </w:r>
            <w:br/>
            <w:br/>
            <w:r>
              <w:rPr/>
              <w:t xml:space="preserve">11 3. Установить, что за исключением случаев, предусмотренныхпунктом 11 4 настоящего постановления, до 2030 года в планыпроведения плановых контрольных (надзорных) мероприятий, планыпроведения плановых проверок при осуществлении видовгосударственного контроля (надзора), муниципального контроля,порядок организации и осуществления которых регулируетсяФедеральным законом "О государственном контроле (надзоре) имуниципальном контроле в Российской Федерации" и Федеральнымзаконом "О защите прав юридических лиц и индивидуальныхпредпринимателей при осуществлении государственного контроля(надзора) и муниципального контроля", а также при осуществлениигосударственного контроля (надзора) за деятельностью органовгосударственной власти субъектов Российской Федерации и должностныхлиц органов государственной власти субъектов Российской Федерации иза деятельностью органов местного самоуправления и должностных лицорганов местного самоуправления (включая контроль за эффективностьюи качеством осуществления органами государственной власти субъектовРоссийской Федерации переданных полномочий, а также контроль заосуществлением органами местного самоуправления отдельныхгосударственных полномочий) включаются плановые контрольные(надзорные) мероприятия, плановые проверки только в отношенииобъектов контроля, отнесенных к категориям чрезвычайно высокого ивысокого риска, опасным производственным объектам II классаопасности, гидротехническим сооружениям II класса.</w:t>
            </w:r>
            <w:br/>
            <w:br/>
            <w:r>
              <w:rPr/>
              <w:t xml:space="preserve">Ограничения, предусмотренные абзацем первым настоящего пункта, нераспространяются на виды государственного контроля (надзора),порядок организации и осуществления которых регулируетсяФедеральным законом "О защите прав юридических лиц и индивидуальныхпредпринимателей при осуществлении государственного контроля(надзора) и муниципального контроля", если в отношении таких видовгосударственного контроля (надзора) не применяетсяриск-ориентированный подход.</w:t>
            </w:r>
            <w:br/>
            <w:br/>
            <w:r>
              <w:rPr/>
              <w:t xml:space="preserve">Контролируемое лицо вправе обратиться в контрольный (надзорный)орган с просьбой о проведении профилактического визита. В случаеесли такое обращение поступило не позднее чем за 2 месяца до датыначала проведения планового контрольного (надзорного) мероприятия,контрольный (надзорный) орган обеспечивает включениепрофилактического визита в программу профилактики рисков причинениявреда (ущерба) охраняемым законом ценностям. Такой профилактическийвизит проводится не позднее чем за один месяц до даты проведенияпланового контрольного (надзорного) мероприятия, при этом дата егопроведения предварительно согласовывается с контролируемым лицомлюбым способом, обеспечивающим фиксирование такого согласования. Вслучае если профилактический визит проведен в течение 3 месяцев додаты проведения планового контрольного (надзорного) мероприятия,контрольный (надзорный) орган вправе принять решение об исключениипланового контрольного (надзорного) мероприятия из плана плановыхконтрольных (надзорных) мероприятий.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Пункт 11.4 изменен с 24 мая 2024 г. - ПостановлениеПравительства России от 23 мая 2024 г. N 637</w:t>
            </w:r>
            <w:br/>
            <w:br/>
            <w:r>
              <w:rPr/>
              <w:t xml:space="preserve"> См. предыдущую редакцию</w:t>
            </w:r>
            <w:br/>
            <w:br/>
            <w:r>
              <w:rPr/>
              <w:t xml:space="preserve">11 4. В планы проведения плановых контрольных (надзорных)мероприятий до 2030 года не включаются плановые контрольные(надзорные) мероприятия в отношении государственных, муниципальныхи частных образовательных организаций, реализующих образовательныепрограммы дошкольного и начального общего образования, основногообщего, среднего общего и среднего профессионального образования,образовательных организаций высшего образования, государственных имуниципальных учреждений, осуществляющих деятельность в областиздравоохранения, социального обслуживания детей, общественногопитания детей (в организациях, осуществляющих образовательнуюдеятельность, оказание услуг по воспитанию и обучению, отдыху иоздоровлению, предоставлению мест временного проживания,социальных, медицинских услуг), объекты контроля которых отнесены ккатегориям чрезвычайно высокого и высокого риска, а в отношениитаких учреждений может проводиться профилактический визитпродолжительностью один день, не предусматривающий возможностьотказа от его проведения.</w:t>
            </w:r>
            <w:br/>
            <w:br/>
            <w:r>
              <w:rPr/>
              <w:t xml:space="preserve">В случае, указанном в абзаце первом настоящего пункта,профилактический визит проводится в рамках предмета видагосударственного контроля (надзора), муниципального контроля, в томчисле в целях оценки соблюдения обязательных требований ипредусматривает возможность проведения осмотра, отбора проб(образцов), истребования документов, испытания, инструментальногообследования, экспертизы.</w:t>
            </w:r>
            <w:br/>
            <w:br/>
            <w:r>
              <w:rPr/>
              <w:t xml:space="preserve">Срок проведения профилактического визита может быть продлен насрок, необходимый для инструментального обследования, но не более 3рабочих дней.</w:t>
            </w:r>
            <w:br/>
            <w:br/>
            <w:r>
              <w:rPr/>
              <w:t xml:space="preserve">Срок проведения профилактического визита, установленный абзацемпервым настоящего пункта, может быть приостановлен уполномоченнымдолжностным лицом контрольного (надзорного) органа на основаниимотивированного представления инспектора в случае, если срокосуществления экспертиз или испытаний превышает срок проведенияпрофилактического визита, на срок осуществления экспертиз илииспытаний. Срок осуществления экспертиз или испытаний определяетсясоответствующими правовыми актами, принятыми в отношении экспертизили испытаний.</w:t>
            </w:r>
            <w:br/>
            <w:br/>
            <w:r>
              <w:rPr/>
              <w:t xml:space="preserve">Если по результатам такого профилактического визита выявленынарушения обязательных требований, то контролируемому лицу илиоргану, осуществляющему функции и полномочия учредителяконтролируемого лица, выдается предписание об устранении выявленныхнарушений, контроль за исполнением которого осуществляется всоответствии с положениями статьи 95 Федерального закона "Огосударственном контроле (надзоре) и муниципальном контроле вРоссийской Федерации". В случае выдачи предписания об устранениивыявленных нарушений контролируемому лицу копия указанногопредписания направляется в орган, осуществляющий функции иполномочия учредителя контролируемого лица. Внеплановые контрольные(надзорные) мероприятия по факту выявления нарушений в ходе такогопрофилактического визита не проводятся.</w:t>
            </w:r>
            <w:br/>
            <w:br/>
            <w:r>
              <w:rPr/>
              <w:t xml:space="preserve">До появления функционала по размещению предписаний об устранениивыявленных нарушений, выданных по итогам проведения такогопрофилактического визита, в Едином реестре контрольных (надзорных)мероприятий при направлении решения о проведении внеплановогоконтрольного (надзорного) мероприятия в целях оценки исполнениятаких предписаний на согласование в органы прокуратурысоответствующее предписание может подгружаться в качествеприложения к соответствующему решению.</w:t>
            </w:r>
            <w:br/>
            <w:br/>
            <w:r>
              <w:rPr/>
              <w:t xml:space="preserve">В случае принятия контрольным (надзорным) органом решения опроведении в отношении государственных, муниципальных и частныхобразовательных организаций, реализующих образовательные программыдошкольного и начального общего образования, основного общего,среднего общего и среднего профессионального образования,образовательных организаций высшего образования, государственных имуниципальных учреждений, осуществляющих деятельность в областиздравоохранения, социального обслуживания детей, общественногопитания детей (в организациях, осуществляющих образовательнуюдеятельность, оказание услуг по воспитанию и обучению, отдыху иоздоровлению, предоставлению мест временного проживания,социальных, медицинских услуг), объекты контроля которых отнесены ккатегориям чрезвычайно высокого и высокого риска, профилактическоговизита, такое профилактическое мероприятие включается в программупрофилактики рисков причинения вреда (ущерба) охраняемым закономценностям в соответствии с Правилами разработки и утвержденияконтрольными (надзорными) органами программы профилактики рисковпричинения вреда (ущерба) охраняемым законом ценностям,утвержденными постановлением Правительства Российской Федерации от25 июня 2021 г. N 990 "Об утверждении Правил разработки иутверждения контрольными (надзорными) органами программыпрофилактики рисков причинения вреда (ущерба) охраняемым закономценностям", в соответствии с предусмотренной для указанныхконтролируемых лиц периодичностью проведения плановых контрольных(надзорных) мероприятий.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Пункт 11.5 изменен с 24 мая 2024 г. - ПостановлениеПравительства России от 23 мая 2024 г. N 637</w:t>
            </w:r>
            <w:br/>
            <w:br/>
            <w:r>
              <w:rPr/>
              <w:t xml:space="preserve"> См. предыдущую редакцию</w:t>
            </w:r>
            <w:br/>
            <w:br/>
            <w:r>
              <w:rPr/>
              <w:t xml:space="preserve">11 5. Установить, что до 2030 года в рамках видов государственногоконтроля (надзора), муниципального контроля, порядок организации иосуществления которых регулируются Федеральным законом "Огосударственном контроле (надзоре) и муниципальном контроле вРоссийской Федерации", в отношении контролируемых лиц могут бытьпроведены профилактические визиты, не предусматривающие возможностьотказа от их проведения, по следующим основаниям:</w:t>
            </w:r>
            <w:br/>
            <w:br/>
            <w:r>
              <w:rPr/>
              <w:t xml:space="preserve">по поручению Президента Российской Федерации;</w:t>
            </w:r>
            <w:br/>
            <w:br/>
            <w:r>
              <w:rPr/>
              <w:t xml:space="preserve">по поручению Председателя Правительства Российской Федерации;</w:t>
            </w:r>
            <w:br/>
            <w:br/>
            <w:r>
              <w:rPr/>
              <w:t xml:space="preserve">по поручению Заместителя Председателя Правительства РоссийскойФедерации, согласованному с Заместителем Председателя ПравительстваРоссийской Федерации - Руководителем Аппарата ПравительстваРоссийской Федерации.</w:t>
            </w:r>
            <w:br/>
            <w:br/>
            <w:r>
              <w:rPr/>
              <w:t xml:space="preserve">Поручения Председателя Правительства Российской Федерации,заместителей Председателя Правительства Российской Федерации опроведении профилактического визита должны содержать следующиесведения:</w:t>
            </w:r>
            <w:br/>
            <w:br/>
            <w:r>
              <w:rPr/>
              <w:t xml:space="preserve">наименование вида контроля, в рамках которого должны быть проведеныпрофилактические визиты;</w:t>
            </w:r>
            <w:br/>
            <w:br/>
            <w:r>
              <w:rPr/>
              <w:t xml:space="preserve">перечень контролируемых лиц, в отношении которых должны бытьпроведены профилактические визиты, или критерии определения кругалиц;</w:t>
            </w:r>
            <w:br/>
            <w:br/>
            <w:r>
              <w:rPr/>
              <w:t xml:space="preserve">период времени, в течение которого должны быть проведеныпрофилактические визиты.</w:t>
            </w:r>
            <w:br/>
            <w:br/>
            <w:r>
              <w:rPr/>
              <w:t xml:space="preserve">В случае включения в поручения Председателя ПравительстваРоссийской Федерации, заместителей Председателя ПравительстваРоссийской Федерации критериев определения круга лиц руководителемконтрольного (надзорного) органа утверждается переченьконтролируемых лиц, в отношении которых должны быть проведеныпрофилактические визиты.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Постановление дополнено пунктом 11 6 с 17 марта 2023 г. -Постановление Правительства России от 10 марта 2023 г. N 372</w:t>
            </w:r>
            <w:br/>
            <w:br/>
            <w:r>
              <w:rPr/>
              <w:t xml:space="preserve">11 6. В случае, указанном в пункте 11 5 настоящего постановления,профилактический визит проводится в том числе в целях оценкисоблюдения обязательных требований и предусматривает возможностьпроведения осмотра, отбора проб (образцов), истребованиядокументов, испытания, инструментального обследования,экспертизы.</w:t>
            </w:r>
            <w:br/>
            <w:br/>
            <w:r>
              <w:rPr/>
              <w:t xml:space="preserve">Срок проведения профилактического визита составляет 1 рабочий день,но может быть продлен на срок, необходимый для инструментальногообследования, но не более 4 рабочих дней.</w:t>
            </w:r>
            <w:br/>
            <w:br/>
            <w:r>
              <w:rPr/>
              <w:t xml:space="preserve">Срок проведения профилактического визита может быть приостановленуполномоченным должностным лицом контрольного (надзорного) органана основании мотивированного представления инспектора в случае,если срок осуществления экспертиз или испытаний превышает срокпроведения профилактического визита, на срок осуществленияэкспертиз или испытаний. Срок осуществления экспертиз или испытанийопределяется соответствующими правовыми актами, принятыми вотношении экспертиз или испытаний.</w:t>
            </w:r>
            <w:br/>
            <w:br/>
            <w:r>
              <w:rPr/>
              <w:t xml:space="preserve">Если по результатам профилактического визита выявлены нарушенияобязательных требований, то контролируемому лицу выдаетсяпредписание об устранении выявленных нарушений.</w:t>
            </w:r>
            <w:br/>
            <w:br/>
            <w:r>
              <w:rPr/>
              <w:t xml:space="preserve">В случае, если контролируемое лицо является государственным илимуниципальным учреждением, то предписание об устранении выявленныхнарушений выдается контролируемому лицу или органу, осуществляющемуфункции и полномочия учредителя контролируемого лица. В случаевыдачи предписания об устранении выявленных нарушенийконтролируемому лицу копия такого предписания направляется органу,осуществляющему функции и полномочия учредителя контролируемоголица.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Постановление дополнено пунктом 11 7 с 6 октября 2023 г. -Постановление Правительства России от 4 октября 2023 г. N 1634</w:t>
            </w:r>
            <w:br/>
            <w:br/>
            <w:r>
              <w:rPr/>
              <w:t xml:space="preserve">11 7. Установить, что до 2030 года при обжаловании предписаний,выданных в рамках проведения профилактических визитов, непредусматривающих возможность отказа от их проведения, контрольных(надзорных) мероприятий без взаимодействия с контролируемым лицом,специальных режимов государственного контроля (надзора), приуказании в жалобе учетного номера такого профилактическогомероприятия или номера предписания, выданного по результатамконтрольного (надзорного) мероприятия без взаимодействия сконтролируемым лицом или проведения специального режимагосударственного контроля (надзора), присвоенного с использованиемединого реестра контрольных (надзорных) мероприятий, информация,предусмотренная пунктом 6 части 1 статьи 41 Федерального закона "Огосударственном контроле (надзоре) и муниципальном контроле вРоссийской Федерации", не указывается контролируемым лицом вжалобе.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Постановление дополнено пунктом 11 8 с 21 октября 2023 г. -Постановление Правительства России от 10 октября 2023 г. N 1659</w:t>
            </w:r>
            <w:br/>
            <w:br/>
            <w:r>
              <w:rPr/>
              <w:t xml:space="preserve">11 8. Оценка соблюдения продавцами и владельцами агрегаторовобязательных требований к маркировке товаров средствамиидентификации, к передаче информации в государственнуюинформационную систему мониторинга за оборотом товаров, подлежащихобязательной маркировке средствами идентификации, осуществляется всоответствии с требованиями настоящего постановления в рамкахфедерального государственного контроля (надзора) в области защитыправ потребителей, за исключением таких обязательных требований вотношении алкогольной и спиртсодержащей продукции, относящихся кпредмету регионального государственного контроля (надзора) вобласти розничной продажи алкогольной и спиртосодержащей продукциии федерального государственного контроля (надзора) в областипроизводства и оборота этилового спирта, алкогольной испиртосодержащей продукции.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Пункт 11.9 изменен с 24 мая 2024 г. - ПостановлениеПравительства России от 23 мая 2024 г. N 637</w:t>
            </w:r>
            <w:br/>
            <w:br/>
            <w:r>
              <w:rPr/>
              <w:t xml:space="preserve"> См. предыдущую редакцию</w:t>
            </w:r>
            <w:br/>
            <w:br/>
            <w:r>
              <w:rPr/>
              <w:t xml:space="preserve">11 9. Оценка соблюдения обязательных требований к обороту отдельныхвидов продукции осуществляется до 1 января 2025 г. в соответствии стребованиями настоящего постановления с учетом особенностей,предусмотренных приложениями N 1 - 3 к настоящемупостановлению.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Постановление дополнено пунктом 11.10 с 9 марта 2024 г. -Постановление Правительства России от 29 февраля 2024 г. N 240</w:t>
            </w:r>
            <w:br/>
            <w:br/>
            <w:r>
              <w:rPr/>
              <w:t xml:space="preserve">11 10. В рамках осуществления федерального государственногоконтроля (надзора) в области производства и оборота этиловогоспирта, алкогольной и спиртосодержащей продукции проводитсявыборочный контроль алкогольной продукции определенногонаименования отдельного (конкретного) производителя или импортера,реализуемой организациями (индивидуальными предпринимателями),осуществляющими ее розничную продажу, в целях подтверждениясоответствия такой продукции обязательным требованиям и направлениятакой алкогольной продукции на экспертизу.</w:t>
            </w:r>
            <w:br/>
            <w:br/>
            <w:r>
              <w:rPr/>
              <w:t xml:space="preserve">Критерии определения наименования алкогольной продукции отдельного(конкретного) производителя или импортера утверждаютсяМинистерством финансов Российской Федерации по согласованию сМинистерством экономического развития Российской Федерации.</w:t>
            </w:r>
            <w:br/>
            <w:br/>
            <w:r>
              <w:rPr/>
              <w:t xml:space="preserve">Допускается проведение в течение календарного месяца не более 10контрольных (надзорных) мероприятий в виде выборочного контроляалкогольной продукции, указанной в абзаце первом настоящего пункта,без согласования с органами прокуратуры. Не допускается проведениеболее одного контрольного (надзорного) мероприятия, указанного вабзаце первом настоящего пункта, в течение календарного месяца водном и том же торговом объекте.</w:t>
            </w:r>
            <w:br/>
            <w:br/>
            <w:r>
              <w:rPr/>
              <w:t xml:space="preserve">Организации (индивидуальные предприниматели), осуществляющиерозничную продажу алкогольной продукции, соответствующей критерию(критериям) определения наименования алкогольной продукцииотдельного (конкретного) производителя или импортера, и их торговыеобъекты, по месту нахождения которых проводится выборочныйконтроль, определяются согласно данным единой государственнойавтоматизированной информационной системы учета объема производстваи оборота этилового спирта, алкогольной и спиртосодержащейпродукции исходя из наличия в указанных торговых объектах 5 и болееобразцов алкогольной продукции, необходимых для отбора инаправления на экспертизу.</w:t>
            </w:r>
            <w:br/>
            <w:br/>
            <w:r>
              <w:rPr/>
              <w:t xml:space="preserve">В случае если по итогам экспертизы продукции, проведенной всоответствии с настоящим пунктом, установлено несоответствиеуказанной продукции обязательным требованиям, оценка соблюдениякоторых отнесена к предмету федерального государственного контроля(надзора) в области производства и оборота этилового спирта,алкогольной и спиртосодержащей продукции, в отношенииконтролируемых лиц, осуществивших производство и (или) оборот (втом числе импорт), за исключением розничной продажи, проводитсявнеплановое контрольное (надзорное) мероприятие с взаимодействием сконтролируемым лицом по согласованию с органом прокуратуры по местунахождения объектов контроля.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Постановление дополнено пунктом 11.11 с 24 мая 2024 г. -Постановление Правительства России от 23 мая 2024 г. N 637</w:t>
            </w:r>
            <w:br/>
            <w:br/>
            <w:r>
              <w:rPr/>
              <w:t xml:space="preserve">11 11. Установить, что до 1 января 2030 г. в рамках федеральногогосударственного контроля (надзора) за деятельностьюаккредитованных лиц помимо профилактических мероприятий,предусмотренных частью 3 статьи 27 Федерального закона "Обаккредитации в национальной системе аккредитации", допускаетсяпроведение профилактических визитов в соответствии с Федеральнымзаконом "О государственном контроле (надзоре) и муниципальномконтроле в Российской Федерации" и настоящим постановлением.</w:t>
            </w:r>
            <w:br/>
            <w:br/>
            <w:r>
              <w:rPr/>
              <w:t xml:space="preserve">12. Настоящее постановление вступает в силу со дня его официальногоопубликования.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Постановление дополнено приложением 1 с 21 октября 2023 г. -Постановление Правительства России от 10 октября 2023 г. N 1659</w:t>
            </w:r>
            <w:br/>
            <w:br/>
            <w:r>
              <w:rPr/>
              <w:t xml:space="preserve">ПРИЛОЖЕНИЕ N 1</w:t>
            </w:r>
            <w:br/>
            <w:br/>
            <w:r>
              <w:rPr/>
              <w:t xml:space="preserve">к постановлению Правительства</w:t>
            </w:r>
            <w:br/>
            <w:br/>
            <w:r>
              <w:rPr/>
              <w:t xml:space="preserve">Российской Федерации</w:t>
            </w:r>
            <w:br/>
            <w:br/>
            <w:r>
              <w:rPr/>
              <w:t xml:space="preserve">от 10 марта 2022 г. N 336</w:t>
            </w:r>
            <w:br/>
            <w:br/>
            <w:r>
              <w:rPr/>
              <w:t xml:space="preserve">Особенности</w:t>
            </w:r>
            <w:br/>
            <w:br/>
            <w:r>
              <w:rPr/>
              <w:t xml:space="preserve">оценки соблюдения обязательных требований к розничной реализациитабачной и никотинсодержащей продукции, кальянов и устройств дляпотребления никотинсодержащей продукции в рамках федеральногогосударственного контроля (надзора) в области защиты правпотребителей</w:t>
            </w:r>
            <w:br/>
            <w:br/>
            <w:r>
              <w:rPr/>
              <w:t xml:space="preserve">1. Оценка соблюдения обязательных требований к розничной реализациитабачной и никотинсодержащей продукции, кальянов и устройств дляпотребления никотинсодержащей продукции осуществляется в рамкахфедерального государственного контроля (надзора) в области защитыправ потребителей посредством:</w:t>
            </w:r>
            <w:br/>
            <w:br/>
            <w:r>
              <w:rPr/>
              <w:t xml:space="preserve">а) внеплановых контрольных (надзорных) мероприятий, проводимых посогласованию с органами прокуратуры на основании индикаторов рисканарушения обязательных требований, утвержденных в соответствии состатьей 23 Федерального закона "О государственном контроле(надзоре) и муниципальном контроле в Российской Федерации", или поистечении срока исполнения предписания об устранении нарушений;</w:t>
            </w:r>
            <w:br/>
            <w:br/>
            <w:r>
              <w:rPr/>
              <w:t xml:space="preserve">б) выездных обследований в соответствии с настоящим документом;</w:t>
            </w:r>
            <w:br/>
            <w:br/>
            <w:r>
              <w:rPr/>
              <w:t xml:space="preserve">в) внеплановых контрольных (надзорных) мероприятий, проводимых посогласованию с органами прокуратуры, предусмотренных абзацамивторым - четвертым подпункта "а" пункта 3 постановленияПравительства Российской Федерации от 10 марта 2022 г. N 336 "Обособенностях организации и осуществления государственного контроля(надзора), муниципального контроля";</w:t>
            </w:r>
            <w:br/>
            <w:br/>
            <w:r>
              <w:rPr/>
              <w:t xml:space="preserve">г) внеплановых контрольных (надзорных) мероприятий, проводимых безсогласования с органами прокуратуры, предусмотренных абзацамивторым - пятым подпункта "б" пункта 3 постановления ПравительстваРоссийской Федерации от 10 марта 2022 г. N 336 "Об особенностяхорганизации и осуществления государственного контроля (надзора),муниципального контроля".</w:t>
            </w:r>
            <w:br/>
            <w:br/>
            <w:r>
              <w:rPr/>
              <w:t xml:space="preserve">2. В целях выявления фактов нарушения обязательных требований крозничной реализации табачной и никотинсодержащей продукции,кальянов и устройств для потребления никотинсодержащей продукциипроводятся выездные обследования контролируемых лиц и (или)общедоступных (открытых для посещения неограниченным кругом лиц)производственных объектов, предусмотренных пунктом 3 части 1 статьи16 Федерального закона "О государственном контроле (надзоре) имуниципальном контроле в Российской Федерации", на основании планапроведения выездных обследований, который формируетсятерриториальными органами Федеральной службы по надзору в сферезащиты прав потребителей и благополучия человека, ежеквартально, непозднее 15-го числа месяца, предшествующего планируемомукварталу.</w:t>
            </w:r>
            <w:br/>
            <w:br/>
            <w:r>
              <w:rPr/>
              <w:t xml:space="preserve">3. В целях применения положений пункта 2 настоящего документакритерии формирования плана проведения выездных обследований,определяющие основания для включения контролируемых лиц и (или)общедоступных производственных объектов в соответствующие планы,утверждаются Федеральной службой по надзору в сфере защиты правпотребителей и благополучия человека по согласованию сМинистерством экономического развития Российской Федерации иМинистерством промышленности и торговли Российской Федерации иучитывают в том числе следующие обстоятельства:</w:t>
            </w:r>
            <w:br/>
            <w:br/>
            <w:r>
              <w:rPr/>
              <w:t xml:space="preserve">а) предшествующие факты нарушения контролируемыми лицамиобязательных требований в области оборота табачной иникотинсодержащей продукции, кальянов и устройств для потребленияникотинсодержащей продукции;</w:t>
            </w:r>
            <w:br/>
            <w:br/>
            <w:r>
              <w:rPr/>
              <w:t xml:space="preserve">б) неоднократное поступление жалоб (обращений) на нарушениеобязательных требований в области оборота табачной иникотинсодержащей продукции, кальянов и устройств для потребленияникотинсодержащей продукции;</w:t>
            </w:r>
            <w:br/>
            <w:br/>
            <w:r>
              <w:rPr/>
              <w:t xml:space="preserve">в) сведения об объемах реализации табачной и никотинсодержащейпродукции, кальянов и устройств для потребления никотинсодержащейпродукции и движении такой продукции по данным государственнойинформационной системы мониторинга за оборотом товаров, подлежащихобязательной маркировке средствами идентификации (далее -информационная система мониторинга).</w:t>
            </w:r>
            <w:br/>
            <w:br/>
            <w:r>
              <w:rPr/>
              <w:t xml:space="preserve">4. За исключением случаев, предусмотренных пунктом 5 настоящегодокумента, если в ходе выездного обследования выявлены нарушенияобязательных требований, предусмотренных частями 3 - 5 и 7 статьи19 Федерального закона "Об охране здоровья граждан от воздействияокружающего табачного дыма, последствий потребления табака илипотребления никотинсодержащей продукции", лицом, зарегистрированнымв информационной системе мониторинга, то составляется акт выездногообследования, который направляется (вручается) контролируемомулицу, и выдается предписание об устранении выявленных нарушений.Оценка исполнения такого предписания осуществляется толькопосредством проведения выездного обследования и (или) наблюдения засоблюдением обязательных требований.</w:t>
            </w:r>
            <w:br/>
            <w:br/>
            <w:r>
              <w:rPr/>
              <w:t xml:space="preserve">Если по истечении срока исполнения предписания установлено, чтонарушения не устранены, то допускается проведение внеплановогоконтрольного (надзорного) мероприятия с взаимодействием безсогласования с органами прокуратуры.</w:t>
            </w:r>
            <w:br/>
            <w:br/>
            <w:r>
              <w:rPr/>
              <w:t xml:space="preserve">5. В случае если в ходе выездного обследования выявлены признакинарушения лицом, зарегистрированным в информационной системемониторинга, обязательных требований, предусмотренных подпунктами"а" и "б" пункта 1 части 1 статьи 16, частью 3 статьи 18, частями 6и 8 статьи 19 Федерального закона "Об охране здоровья граждан отвоздействия окружающего табачного дыма, последствий потреблениятабака или потребления никотинсодержащей продукции" и частью 5статьи 20 1 Федерального закона "Об основах государственногорегулирования торговой деятельности в Российской Федерации", либонарушения обязательных требований, предусмотренных пунктом 4настоящего документа, при условии, что в отношении контролируемоголица за предшествующие 6 календарных месяцев выявлялись аналогичныенарушения обязательных требований, допускается незамедлительноепроведение контрольной закупки или мониторинговой закупки, в рамкахкоторой проведение экспертизы, испытания не является обязательным.В указанном случае принятие решения о проведении контрольнойзакупки или мониторинговой закупки, а также согласование иуведомление органов прокуратуры не требуются. Информация опроведении контрольной закупки или мониторинговой закупки вноситсяв единый реестр контрольных (надзорных) мероприятий в течениеодного рабочего дня со дня их завершения.</w:t>
            </w:r>
            <w:br/>
            <w:br/>
            <w:r>
              <w:rPr/>
              <w:t xml:space="preserve">6. В случае если в ходе выездного обследования одновременновыявлены нарушения обязательных требований, предусмотренныхпунктами 4 и 5 настоящего документа, проводится контрольное(надзорное) мероприятие в соответствии с пунктом 5 настоящегодокумента.</w:t>
            </w:r>
            <w:br/>
            <w:br/>
            <w:r>
              <w:rPr/>
              <w:t xml:space="preserve">7. В случае если в ходе выездного обследования выявлены нарушенияобязательных требований в части розничной реализации табачной илиникотинсодержащей продукции, кальянов и устройств для потребленияникотинсодержащей продукции лицом, не зарегистрированным винформационной системе мониторинга, то допускается незамедлительноепроведение контрольной закупки или мониторинговой закупки. Вуказанном случае принятие решения о проведении контрольной закупкиили мониторинговой закупки, а также согласование и уведомлениеорганов прокуратуры не требуются. Информация о проведенииконтрольной закупки или мониторинговой закупки вносится в единыйреестр контрольных (надзорных) мероприятий в течение одногорабочего дня со дня их завершения.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Постановление дополнено приложением 2 с 21 октября 2023 г. -Постановление Правительства России от 10 октября 2023 г. N 1659</w:t>
            </w:r>
            <w:br/>
            <w:br/>
            <w:r>
              <w:rPr/>
              <w:t xml:space="preserve">ПРИЛОЖЕНИЕ N 2</w:t>
            </w:r>
            <w:br/>
            <w:br/>
            <w:r>
              <w:rPr/>
              <w:t xml:space="preserve">к постановлению Правительства</w:t>
            </w:r>
            <w:br/>
            <w:br/>
            <w:r>
              <w:rPr/>
              <w:t xml:space="preserve">Российской Федерации</w:t>
            </w:r>
            <w:br/>
            <w:br/>
            <w:r>
              <w:rPr/>
              <w:t xml:space="preserve">от 10 марта 2022 г. N 336</w:t>
            </w:r>
            <w:br/>
            <w:br/>
            <w:r>
              <w:rPr/>
              <w:t xml:space="preserve">Особенности</w:t>
            </w:r>
            <w:br/>
            <w:br/>
            <w:r>
              <w:rPr/>
              <w:t xml:space="preserve">оценки соблюдения обязательных требований к розничной продажеалкогольной и спиртосодержащей продукции (в том числе при оказанииуслуг общественного питания)</w:t>
            </w:r>
            <w:br/>
            <w:br/>
            <w:r>
              <w:rPr/>
              <w:t xml:space="preserve">1. Оценка соблюдения обязательных требований к розничной продажеалкогольной и спиртосодержащей продукции (в том числе при оказанииуслуг общественного питания) осуществляется в рамках региональногогосударственного контроля (надзора) в области розничной продажиалкогольной и спиртосодержащей продукции посредством:</w:t>
            </w:r>
            <w:br/>
            <w:br/>
            <w:r>
              <w:rPr/>
              <w:t xml:space="preserve">а) внеплановых контрольных (надзорных) мероприятий, проводимых посогласованию с органами прокуратуры на основании индикаторов рисканарушения обязательных требований, утвержденных в соответствии состатьей 23 Федерального закона "О государственном контроле(надзоре) и муниципальном контроле в Российской Федерации", или поистечении срока исполнения предписания;</w:t>
            </w:r>
            <w:br/>
            <w:br/>
            <w:r>
              <w:rPr/>
              <w:t xml:space="preserve">б) выездных обследований в соответствии с настоящим документом;</w:t>
            </w:r>
            <w:br/>
            <w:br/>
            <w:r>
              <w:rPr/>
              <w:t xml:space="preserve">в) внеплановых контрольных (надзорных) мероприятий, проводимых посогласованию с органами прокуратуры, предусмотренных абзацамивторым - четвертым подпункта "а" пункта 3 постановленияПравительства Российской Федерации от 10 марта 2022 г. N 336 "Обособенностях организации и осуществления государственного контроля(надзора), муниципального контроля";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Подпункт "г" изменен с 24 мая 2024 г. - ПостановлениеПравительства России от 23 мая 2024 г. N 637</w:t>
            </w:r>
            <w:br/>
            <w:br/>
            <w:r>
              <w:rPr/>
              <w:t xml:space="preserve"> См. предыдущую редакцию</w:t>
            </w:r>
            <w:br/>
            <w:br/>
            <w:r>
              <w:rPr/>
              <w:t xml:space="preserve">г) внеплановых контрольных (надзорных) мероприятий, проводимых безсогласования с органами прокуратуры, предусмотренных абзацамивторым - пятым, десятым и одиннадцатым подпункта "б" пункта 3постановления Правительства Российской Федерации от 10 марта 2022г. N 336 "Об особенностях организации и осуществлениягосударственного контроля (надзора), муниципального контроля".</w:t>
            </w:r>
            <w:br/>
            <w:br/>
            <w:r>
              <w:rPr/>
              <w:t xml:space="preserve">2. В целях оценки соблюдения контролируемыми лицами обязательныхтребований к розничной реализации алкогольной и спиртосодержащейпродукции проводятся выездные обследования контролируемых лиц и(или) общедоступных (открытых для посещения неограниченным кругомлиц) производственных объектов, предусмотренных пунктом 3 части 1статьи 16 Федерального закона "О государственном контроле (надзоре)и муниципальном контроле в Российской Федерации", на основанииплана проведения выездных обследований, который формируетсяорганами, осуществляющими региональный государственный контроль(надзор) в области розничной продажи алкогольной и спиртосодержащейпродукции, ежеквартально, не позднее 15-го числа месяца,предшествующего планируемому кварталу.</w:t>
            </w:r>
            <w:br/>
            <w:br/>
            <w:r>
              <w:rPr/>
              <w:t xml:space="preserve">3. В целях применения положений пункта 2 настоящего документакритерии формирования плана проведения выездных обследований,определяющие основания для включения контролируемых лиц и (или)общедоступных производственных объектов в соответствующие планы,утверждаются Федеральной службой по контролю за алкогольным итабачным рынками по согласованию с Министерством экономическогоразвития Российской Федерации и Министерством промышленности иторговли Российской Федерации и учитывают в том числе следующиеобстоятельства:</w:t>
            </w:r>
            <w:br/>
            <w:br/>
            <w:r>
              <w:rPr/>
              <w:t xml:space="preserve">а) предшествующие факты нарушения контролируемыми лицамиобязательных требований в области оборота алкогольной испиртосодержащей продукции;</w:t>
            </w:r>
            <w:br/>
            <w:br/>
            <w:r>
              <w:rPr/>
              <w:t xml:space="preserve">б) неоднократное поступление жалоб (обращений) на нарушениеобязательных требований в области оборота алкогольной испиртосодержащей продукции;</w:t>
            </w:r>
            <w:br/>
            <w:br/>
            <w:r>
              <w:rPr/>
              <w:t xml:space="preserve">в) сведения об объемах реализации алкогольной и спиртосодержащейпродукции и движении такой продукции по данным единойгосударственной автоматизированной информационной системы учетаобъема производства и оборота этилового спирта, алкогольной испиртосодержащей продукции.</w:t>
            </w:r>
            <w:br/>
            <w:br/>
            <w:r>
              <w:rPr/>
              <w:t xml:space="preserve">4. За исключением случаев, предусмотренных пунктом 5 настоящегодокумента, если в ходе выездного обследования выявлены нарушенияобязательных требований, предусмотренных пунктом 10 статьи 16Федерального закона "О государственном регулировании производства иоборота этилового спирта, алкогольной и спиртосодержащей продукциии об ограничении потребления (распития) алкогольной продукции", тосоставляется акт выездного обследования, который направляется(вручается) контролируемому лицу, и выдается предписание обустранении выявленных нарушений. Оценка исполнения такогопредписания осуществляется только посредством проведенияконтрольных (надзорных) мероприятий без взаимодействия.</w:t>
            </w:r>
            <w:br/>
            <w:br/>
            <w:r>
              <w:rPr/>
              <w:t xml:space="preserve">Если по истечении срока исполнения предписания установлено, чтонарушения не устранены, то допускается проведение внеплановогоконтрольного (надзорного) мероприятия с взаимодействием безсогласования с органами прокуратуры.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Пункт 5 изменен с 24 мая 2024 г. - ПостановлениеПравительства России от 23 мая 2024 г. N 637</w:t>
            </w:r>
            <w:br/>
            <w:br/>
            <w:r>
              <w:rPr/>
              <w:t xml:space="preserve"> См. предыдущую редакцию</w:t>
            </w:r>
            <w:br/>
            <w:br/>
            <w:r>
              <w:rPr/>
              <w:t xml:space="preserve">5. В случае если при проведении выездного обследования выявленыпризнаки нарушения обязательных требований, предусмотренных пунктом1, подпунктами 1 - 10 и 12 - 15 пункта 2, пунктами 4 - 5 и 9 статьи16 и абзацем девятым пункта 1 статьи 26 Федерального закона "Огосударственном регулировании производства и оборота этиловогоспирта, алкогольной и спиртосодержащей продукции и об ограничениипотребления (распития) алкогольной продукции", либо нарушенияобязательных требований, предусмотренных пунктом 4 настоящегодокумента, при условии, что в отношении лица за предшествующие 6календарных месяцев выявлялись аналогичные нарушения обязательныхтребований, допускается незамедлительное проведение контрольнойзакупки или мониторинговой закупки, в рамках которой проведениеэкспертизы, испытания не является обязательным. В указанном случаепринятие решения о проведении контрольной закупки илимониторинговой закупки, а также согласование и уведомление органовпрокуратуры не требуются. Информация о проведении контрольнойзакупки или мониторинговой закупки вносится в единый реестрконтрольных (надзорных) мероприятий в течение одного рабочего днясо дня их завершения.</w:t>
            </w:r>
            <w:br/>
            <w:br/>
            <w:r>
              <w:rPr/>
              <w:t xml:space="preserve">6. В случае если в ходе выездного обследования одновременновыявлены нарушения обязательных требований, предусмотренныхпунктами 4 и 5 настоящего документа, проводится контрольное(надзорное) мероприятие в соответствии с пунктом 5 настоящегодокумента.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Постановление дополнено приложением 3 с 24 мая 2024 г. -Постановление Правительства России от 23 мая 2024 г. N 637</w:t>
            </w:r>
            <w:br/>
            <w:br/>
            <w:r>
              <w:rPr/>
              <w:t xml:space="preserve">ПРИЛОЖЕНИЕ N 3</w:t>
            </w:r>
            <w:br/>
            <w:br/>
            <w:r>
              <w:rPr/>
              <w:t xml:space="preserve">к постановлению Правительства</w:t>
            </w:r>
            <w:br/>
            <w:br/>
            <w:r>
              <w:rPr/>
              <w:t xml:space="preserve">Российской Федерации</w:t>
            </w:r>
            <w:br/>
            <w:br/>
            <w:r>
              <w:rPr/>
              <w:t xml:space="preserve">от 10 марта 2022 г. N 336</w:t>
            </w:r>
            <w:br/>
            <w:br/>
            <w:r>
              <w:rPr/>
              <w:t xml:space="preserve">Особенности</w:t>
            </w:r>
            <w:br/>
            <w:br/>
            <w:r>
              <w:rPr/>
              <w:t xml:space="preserve">оценки соблюдения обязательных требований к применению цен налекарственные препараты, включенные в перечень жизненно необходимыхи важнейших лекарственных препаратов</w:t>
            </w:r>
            <w:br/>
            <w:br/>
            <w:r>
              <w:rPr/>
              <w:t xml:space="preserve">1. Оценка соблюдения обязательных требований к применению цен налекарственные препараты, включенные в перечень жизненно необходимыхи важнейших лекарственных препаратов, осуществляется в рамкахрегионального государственного контроля (надзора) за применениемцен на лекарственные препараты, включенные в перечень жизненнонеобходимых и важнейших лекарственных препаратов, посредством:</w:t>
            </w:r>
            <w:br/>
            <w:br/>
            <w:r>
              <w:rPr/>
              <w:t xml:space="preserve">а) внеплановых контрольных (надзорных) мероприятий, проводимых посогласованию с органами прокуратуры на основании индикаторов рисканарушения обязательных требований, утвержденных в соответствии состатьей 23 Федерального закона "О государственном контроле(надзоре) и муниципальном контроле в Российской Федерации", или поистечении срока исполнения предписания об устранении выявленныхнарушений;</w:t>
            </w:r>
            <w:br/>
            <w:br/>
            <w:r>
              <w:rPr/>
              <w:t xml:space="preserve">б) выездных обследований в соответствии с настоящим документом;</w:t>
            </w:r>
            <w:br/>
            <w:br/>
            <w:r>
              <w:rPr/>
              <w:t xml:space="preserve">в) внеплановых контрольных (надзорных) мероприятий, проводимых посогласованию с органами прокуратуры, предусмотренных абзацамивторым - четвертым подпункта "а" пункта 3 постановленияПравительства Российской Федерации от 10 марта 2022 г. N 336 "Обособенностях организации и осуществления государственного контроля(надзора), муниципального контроля";</w:t>
            </w:r>
            <w:br/>
            <w:br/>
            <w:r>
              <w:rPr/>
              <w:t xml:space="preserve">г) внеплановых контрольных (надзорных) мероприятий, проводимых безсогласования с органами прокуратуры, предусмотренных абзацамивторым - пятым, десятым и одиннадцатым подпункта "б" пункта 3постановления Правительства Российской Федерации от 10 марта 2022г. N 336 "Об особенностях организации и осуществлениягосударственного контроля (надзора), муниципального контроля".</w:t>
            </w:r>
            <w:br/>
            <w:br/>
            <w:r>
              <w:rPr/>
              <w:t xml:space="preserve">2. В целях оценки соблюдения контролируемыми лицами обязательныхтребований к применению цен на лекарственные препараты, включенныев перечень жизненно необходимых и важнейших лекарственныхпрепаратов, проводятся выездные обследования контролируемых лиц и(или) общедоступных (открытых для посещения неограниченным кругомлиц) производственных объектов, предусмотренных пунктом 3 части 1статьи 16 Федерального закона "О государственном контроле (надзоре)и муниципальном контроле в Российской Федерации", на основанииплана проведения выездных обследований, который формируетсяорганами, осуществляющими региональный государственный контроль(надзор) за применением цен на лекарственные препараты, включенныев перечень жизненно необходимых и важнейших лекарственныхпрепаратов, ежеквартально, не позднее 15-го числа месяца,предшествующего планируемому кварталу.</w:t>
            </w:r>
            <w:br/>
            <w:br/>
            <w:r>
              <w:rPr/>
              <w:t xml:space="preserve">3. В целях применения положений пункта 2 настоящего документакритерии формирования плана проведения выездных обследований,определяющие основания для включения контролируемых лиц и (или)общедоступных производственных объектов в соответствующие планы,утверждаются органами, осуществляющими региональный государственныйконтроль (надзор) за применением цен на лекарственные препараты,включенные в перечень жизненно необходимых и важнейшихлекарственных препаратов, и учитывают в том числе следующиеобстоятельства:</w:t>
            </w:r>
            <w:br/>
            <w:br/>
            <w:r>
              <w:rPr/>
              <w:t xml:space="preserve">а) предшествующие факты нарушения контролируемыми лицамиобязательных требований к применению цен на лекарственныепрепараты, включенные в перечень жизненно необходимых и важнейшихлекарственных препаратов;</w:t>
            </w:r>
            <w:br/>
            <w:br/>
            <w:r>
              <w:rPr/>
              <w:t xml:space="preserve">б) неоднократное поступление жалоб (обращений) на нарушениеобязательных требований к применению цен на лекарственныепрепараты, включенные в перечень жизненно необходимых и важнейшихлекарственных препаратов.</w:t>
            </w:r>
            <w:br/>
            <w:br/>
            <w:r>
              <w:rPr/>
              <w:t xml:space="preserve">4. За исключением случаев, предусмотренных пунктом 5 настоящегодокумента, если в ходе выездного обследования выявлены нарушенияобязательных требований, предусмотренных Федеральным законом "Обобращении лекарственных средств", то составляется акт выездногообследования, который направляется (вручается) контролируемомулицу, и выдается предписание об устранении выявленных нарушений.Оценка исполнения такого предписания осуществляется толькопосредством проведения контрольных (надзорных) мероприятий безвзаимодействия.</w:t>
            </w:r>
            <w:br/>
            <w:br/>
            <w:r>
              <w:rPr/>
              <w:t xml:space="preserve">Если по истечении срока исполнения предписания об устранениивыявленных нарушений установлено, что нарушения не устранены, тодопускается проведение внепланового контрольного (надзорного)мероприятия с взаимодействием без согласования с органамипрокуратуры.</w:t>
            </w:r>
            <w:br/>
            <w:br/>
            <w:r>
              <w:rPr/>
              <w:t xml:space="preserve">5. В случае если в ходе выездного обследования выявлены признакинарушения обязательных требований, предусмотренных частью 8 статьи61 и (или) частью 3 статьи 63 Федерального закона "Об обращениилекарственных средств" в части отсутствия в организациях розничнойторговли лекарственными препаратами актуальной информации озарегистрированных предельных отпускных ценах производителей налекарственные препараты, включенные в перечень жизненно необходимыхи важнейших лекарственных препаратов, предельных размерах оптовых(розничных) надбавок к фактическим отпускным ценам, установленнымпроизводителями на лекарственные препараты, включенные в переченьжизненно необходимых и важнейших лекарственных препаратов, и суммезарегистрированных предельных отпускных цен производителей налекарственные препараты, включенные в перечень жизненно необходимыхи важнейших лекарственных препаратов, предельных размеров оптовыхнадбавок и предельных размеров розничных надбавок и налога надобавленную стоимость при условии, что в отношении лица запредшествующие 6 календарных месяцев выявлялись аналогичныенарушения обязательных требований, допускается незамедлительноепроведение контрольной закупки или мониторинговой закупки, в рамкахкоторой проведение экспертизы, испытания не является обязательным.В указанном случае принятие решения о проведении контрольнойзакупки или мониторинговой закупки, а также согласование иуведомление органов прокуратуры не требуются. Информация опроведении контрольной закупки или мониторинговой закупки вноситсяв единый реестр контрольных (надзорных) мероприятий в течениеодного рабочего дня со дня их завершения.</w:t>
            </w:r>
            <w:br/>
            <w:br/>
            <w:r>
              <w:rPr/>
              <w:t xml:space="preserve">6. В случае если в ходе выездного обследования одновременновыявлены нарушения обязательных требований, предусмотренныхпунктами 4 и 5 настоящего документа, проводится контрольное(надзорное) мероприятие в соответствии с пунктом 5 настоящегодокумента.</w:t>
            </w:r>
            <w:br/>
            <w:br/>
            <w:r>
              <w:rPr/>
              <w:t xml:space="preserve">Председатель Правительства</w:t>
            </w:r>
            <w:br/>
            <w:br/>
            <w:r>
              <w:rPr/>
              <w:t xml:space="preserve">Российской Федерации М. Мишустин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2026-09-04T06:31:23+03:00</dcterms:created>
  <dcterms:modified xsi:type="dcterms:W3CDTF">2026-09-04T06:31:23+03:00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