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Утверждён Порядок формирования и ведения реестрадобровольной пожарной охраны.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Утверждён Порядок формирования и ведения реестра добровольнойпожарной охраны.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января 2024года на официальном интернет-портале правовой информации РоссийскойФедерации опубликован Приказ Министерства Российской Федерации поделам гражданской обороны, чрезвычайным ситуациям и ликвидациипоследствий стихийных бедствий 01.11.2023</w:t>
            </w:r>
            <w:br/>
            <w:br/>
            <w:r>
              <w:rPr/>
              <w:t xml:space="preserve">№ 1130 «Об утверждении Порядка формирования и ведения реестрадобровольной пожарной охраны и сводного реестра добровольныхпожарных», который принят в целях реализации положений Федеральногозакона от 06.05.2011 № 100-ФЗ «О добровольной пожарной охране».</w:t>
            </w:r>
            <w:br/>
            <w:br/>
            <w:r>
              <w:rPr/>
              <w:t xml:space="preserve">Вышеуказанным приказом МЧС России утверждён «Порядок формирования иведения реестра добровольной пожарной охраны и сводного реестрадобровольных пожарных» (далее - Порядок), который регламентируетвопросы учёта организаций, создавших добровольные пожарныеподразделения, и добровольных пожарных в реестрах территориальныхорганов МЧС России. Порядком установлены образцы: заявления овнесении в реестр добровольной пожарной охраны сведений оборганизации; сведений о готовности добровольных пожарныхподразделений и добровольных пожарных к участию в профилактике и(или) тушению пожаров, а также заявления о регистрациидобровольного пожарного в сводном реестре добровольныхпожарных.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2026-06-06T06:47:40+03:00</dcterms:created>
  <dcterms:modified xsi:type="dcterms:W3CDTF">2026-06-06T06:47:40+03:00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