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Поджог травы не шалость, это – преступление.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Поджог травы не шалость, это – преступление.</w:t>
            </w:r>
          </w:p>
        </w:tc>
      </w:tr>
      <w:tr>
        <w:trPr/>
        <w:tc>
          <w:tcPr>
            <w:tcBorders>
              <w:bottom w:val="single" w:sz="6" w:color="fffffff"/>
            </w:tcBorders>
          </w:tcPr>
          <w:p>
            <w:pPr>
              <w:jc w:val="center"/>
            </w:pPr>
          </w:p>
        </w:tc>
      </w:tr>
      <w:tr>
        <w:trPr/>
        <w:tc>
          <w:tcPr/>
          <w:p>
            <w:pPr>
              <w:jc w:val="start"/>
            </w:pPr>
            <w:r>
              <w:rPr/>
              <w:t xml:space="preserve">Теплыевесенние дни и свободное время побуждает детей и подростков кпроведению большего времени на улице, прогулкам в парках и пустыряхрасположенных вдоль берега реки Сыр-Дарья. Зачастую данные прогулкиоборачиваются палом сухой травянистой растительности прозванной внароде «детской шалостью». Поджигая траву с целью игры, дети незадумываются о последствиях. Между тем, «детская шалость» можетпривести к большому ландшафтному пожару и дальнейшему его переходуна жилые и хозяйственные строения, гибели людей и животных. Жаркоевесеннее солнце и сильный ветер быстро сушат траву, превращая её влегковоспламеняющийся и быстрогорящий материал.</w:t>
            </w:r>
            <w:br/>
            <w:br/>
            <w:r>
              <w:rPr/>
              <w:t xml:space="preserve">Действительно, весенние поджоги сухой травы часто бывают деломдетских ручек: огненная забава привлекает подростков своейнеобычностью и остротой ощущений. Также не малую роль играетотсутствие должного контроля со стороны родителей, неумениемродителей организовать досуг своих чад, отсутствие навыков ипонятия безопасного обращения с огнем у детей. Но и многие взрослыесами поджигают сухую траву, уверенные в том, что «старая травамешает расти молодой», что «пепел сгоревшей травы — этозамечательное удобрение», что «на выжженных участках трава растётбыстрее» и, что «старая трава — это некрасиво».</w:t>
            </w:r>
            <w:br/>
            <w:br/>
            <w:r>
              <w:rPr/>
              <w:t xml:space="preserve">В сухой траве укрываются насекомые и мелкие беспозвоночныеживотные, которые перерабатывают отмершие части растений в гумус —естественное, высокоэффективное удобрение. Сжигая сухую траву, мыуничтожаем и удобрение, и его производителей. Пепел сгоревшей травыэффективным удобрением отнюдь не является; более того, смешиваясь ссухой перекаленной в огне почвой, он способствует её закислению.Следовательно, травяные палы ведут к обеднению верхнего слоя почвыи снижению её плодородия.</w:t>
            </w:r>
            <w:br/>
            <w:br/>
            <w:r>
              <w:rPr/>
              <w:t xml:space="preserve">Кроме того, при горении сухой травы, среди которой скрываютсязалежи бытового мусора: пластиковых пакетов и бутылок, в воздух,которым мы дышим, выделяются угарный газ, двуокись серы, окисьазота и диоксины. Как результат — обострение болезней дыхательной исердечно-сосудистой систем, развитие аллергических заболеваний,особенно — у детей. В огне травяных палов гибнут насекомые, птицы,гнездящиеся на земле и небольшие зверьки.</w:t>
            </w:r>
            <w:br/>
            <w:br/>
            <w:r>
              <w:rPr/>
              <w:t xml:space="preserve">ФГКУ «СУ ФПС №70 МЧС России» напоминает о недопустимости детскойшалости с огнём: – поджог сухой травы, разведение костров наулицах, поджог мусора, игры со спичками. Все это может закончитьсятрагически. Огонь с горящей травы нередко перекидывается на заборы,постройки. Ежегодно весной десятки людей лишаются имущества.</w:t>
            </w:r>
            <w:br/>
            <w:br/>
            <w:r>
              <w:rPr/>
              <w:t xml:space="preserve">Поджог травы — это не просто «детская шалость». Поджоги травызапрещены законами «Об охране окружающей среды», «Об охранеживотного мира», «Правилами пожарной безопасности».</w:t>
            </w:r>
            <w:br/>
            <w:br/>
            <w:r>
              <w:rPr/>
              <w:t xml:space="preserve"> За нарушения правил пожарной безопасности не повлекшихсерьезные последствия наступает административная ответственность,административной ответственности подлежат лица достигшие возраста16 лет. Детям, не достигшим 16 лет, за нарушение правил пожарнойбезопасности грозит рассмотрение на комиссии по деламнесовершеннолетних и защите их прав, штраф в таком случаеналагается на родителей в виду отсутствия доходов у детей. Суммаштрафа, составляет от 5000 до 15000 рублей (ч. 1 ст. 20.4 КоАП), вслучае повреждения или уничтожения чужого имущества, причинениялегкого или средней тяжести вреда здоровью человека в результатепожара сумма штрафа составляет от 40000 до 50000 рублей (ч.6ст.20.4 КоАП).</w:t>
            </w:r>
            <w:br/>
            <w:br/>
            <w:r>
              <w:rPr/>
              <w:t xml:space="preserve">Если в результате пожара (пала травы) был причинён значительныйматериальный ущерб или нанесён тяжкий вред здоровью человека,виновному гражданину грозит уголовная ответственность.</w:t>
            </w:r>
            <w:br/>
            <w:br/>
            <w:r>
              <w:rPr/>
              <w:t xml:space="preserve">Уважаемые родители, уделяйте внимание детям, организовывайте ихдосуг! Поясните правила безопасного обращения с огнем, и обответственности за нарушения правил пожарной безопасности.Соблюдайте правила пожарной безопасности сами и требуйте соблюденияправил пожарной безопасности детьми!</w:t>
            </w:r>
            <w:br/>
            <w:br/>
            <w:r>
              <w:rPr/>
              <w:t xml:space="preserve">Отдел федерального государственного пожарного надзора.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2025-10-09T01:23:20+03:00</dcterms:created>
  <dcterms:modified xsi:type="dcterms:W3CDTF">2025-10-09T01:23:20+03:00</dcterms:modified>
</cp:coreProperties>
</file>

<file path=docProps/custom.xml><?xml version="1.0" encoding="utf-8"?>
<Properties xmlns="http://schemas.openxmlformats.org/officeDocument/2006/custom-properties" xmlns:vt="http://schemas.openxmlformats.org/officeDocument/2006/docPropsVTypes"/>
</file>