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Особенности осуществления ФГПН в 2023 году.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Особенности осуществления ФГПН в 2023 году.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пунктом 11(3) Постановления Правительства Российской Федерации от10.03.2022 № 336 «Об особенностях организации и осуществлениягосударственного контроля (надзора), муниципального контроля»(далее – ПП РФ № 336) до 2030 года в планы проведения плановыхконтрольных (надзорных) мероприятий при осуществлении федеральногогосударственного пожарного надзора включаются плановые контрольные(надзорные) мероприятия только в отношении объектов контроля,отнесённых к категориям чрезвычайно высокого и высокого риска.</w:t>
            </w:r>
            <w:br/>
            <w:br/>
            <w:r>
              <w:rPr/>
              <w:t xml:space="preserve">В соответствии с пунктом 11(3) ПП РФ № 336 контролируемое лицовправе обратиться в ФГКУ «Специальное управление ФПС № 70 МЧСРоссии» (далее – Специальное управление) с просьбой о проведениипрофилактического визита. В случае если такое обращение поступилоне позднее чем за 2 месяца до даты начала проведения плановогоконтрольного (надзорного) мероприятия, Специальное управлениеобеспечивает включение профилактического визита в программупрофилактики рисков причинения вреда (ущерба) охраняемым закономценностям. Такой профилактический визит проводится не позднее чемза один месяц до даты проведения планового контрольного(надзорного) мероприятия, при этом дата его проведенияпредварительно согласовывается с контролируемым лицом любымспособом, обеспечивающим фиксирование такого согласования. В случаеесли профилактический визит проведён в течение 3 месяцев до датыпроведения планового контрольного (надзорного) мероприятия,Специальное управление вправе принять решение об исключениипланового контрольного (надзорного) мероприятия из плана плановыхконтрольных (надзорных) мероприятий.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2026-09-04T06:24:12+03:00</dcterms:created>
  <dcterms:modified xsi:type="dcterms:W3CDTF">2026-09-04T06:24:12+03:00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