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регистрации деклараций пожарной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 обучении мерам пожарной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Утверждён новый порядок, виды, сроки обучения лиц, осуществляющихтрудовую и служебную 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 изменений в Федеральный закон «О пожарнойбезопасности»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Выбор условия(ий) обеспечения пожарной безопасности объекта защиты.Разъяснения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Изменения в Правила противопожарного режима в Российской Федерациис 01 сентября 2025 года.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Профилактический визит по инициативе контролируемого лица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Внесены изменения в Программу профилактики рисков причинения вредана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Внесены изменения в Федеральный закон от 31.07.2020 № 248-ФЗ «Огосударственном контроле (надзоре) и муниципальном контроле вРоссийской Федерации».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СП 9.13130.2009 «Техника пожарная. Огнетушители. Требования кэксплуатации» утратит силу с 1 марта 2025 года.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15 ноября 2024 г. внесены изменения в Положение о федеральномгосударственном пожарном надзоре.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ГОСТ Р 71554-2024 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Внесены изменения в Федеральный закон от 21.12.1994 № 69-ФЗ «Опожарной безопасности»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С 1 января 2025 г. вводится новая Методика определения расчётныхвеличин пожарного риска на производственных объектах.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Федеральный закон от 31.07.2020 N 248-ФЗ (ред. от 25.12.2023) "Огосударственном контроле (надзоре) и муниципальном контроле вРоссийской Федерации"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Федеральный закон от 31 июля 2020 г. N 247-ФЗ "Об обязательныхтребованиях в Российской Федерации" (с изменениями идополнениями)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Приказ МЧС России от 9 февраля 2022 г. N 78 "Об утверждении формпроверочных листов (списков контрольных вопросов, ответы на которыесвидетельствуют о соблюдении или несоблюдении контролируемым лицомобязательных требований), применяемых должностными лицами органовгосударственного пожарного надзора МЧС России при осуществлениифедерального государственного пожарного надзора" (с изменениями идополнениями)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Приказ МЧС России от 7 июня 2021 г. N 364 "Об утверждении перечняиндикаторов риска нарушения обязательных требований приосуществлении федерального государственного пожарного надзора" (сизменениями и 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Постановление Правительства РФ от 12 апреля 2012 г. N 290 "Офедеральном государственном пожарном надзоре" (с изменениями идополнениями)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69-Федеральный Закон О пожарной безопасности от 18 ноября 1994года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Права и обязанности граждан в области пожарнойбезопасности.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Особенности осуществления государственного надзора (контроля) вотношении ряда организаций.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Вступило в силу изменение № 2 к своду правил СП 155.13130.2014«Склады нефти и нефтепродуктов. Требования пожарнойбезопасности».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Утверждён Порядок формирования и ведения реестра добровольнойпожарной охраны.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Утвержден План мероприятий по профилактике на 2024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Утверждены типовые положения об объектовых добровольных пожарныхподразделениях.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Правительство продлило ограничения на проведение внеплановыхпроверок.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Правительство продолжает работу по совершенствованиюконтрольно-надзорной деятельности.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Федеральный государственный пожарный надзор в режиме постоянногогосударственного контроля.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Уточнён порядок обжалования предписаний, выданных в рамкахпроведения профилактических визитов.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Отменён свод правил «Стоянки автомобилей. Требования пожарнойбезопасности».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Внесены изменения в статью 52 Федерального закона от 31 июля 2020года № 248-ФЗ «О государственном контроле (надзоре) и муниципальномконтроле в Российской Федерации».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Внесены изменения в Положение о федеральном государственномпожарном надзоре.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Организация планирования в органах федерального государственногопожарного надзора.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Об отмене временных методических рекомендаций по проведениюконтроля (надзора) на территории РФ за оборотом пиротехническойпродукции.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Внесены изменения в перечень индикаторов риска нарушенияобязательных требований.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Упрощён способ перехода на форму подачи обращений гражданофициального интернет-портала МЧС России.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Особенности осуществления ФГПН в 2023 году.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7" w:history="1">
              <w:r>
                <w:rPr/>
                <w:t xml:space="preserve">Утверждено Руководство по соблюдению требований пункта 54 Правилпротивопожарного режима.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8" w:history="1">
              <w:r>
                <w:rPr/>
        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9" w:history="1">
              <w:r>
                <w:rPr/>
                <w:t xml:space="preserve">Внесены изменения в пункт 32 Правил противопожарного режима вРоссийской Федерации.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0" w:history="1">
              <w:r>
                <w:rPr/>
                <w:t xml:space="preserve">Продлён мораторий на проведение проверок до 2030 года.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1" w:history="1">
              <w:r>
                <w:rPr/>
                <w:t xml:space="preserve">Методические рекомендации по организации профилактики пожаров отэлектрооборудования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2" w:history="1">
              <w:r>
                <w:rPr/>
                <w:t xml:space="preserve">С 1 марта изменились Правила противопожарного режима в РоссийскойФедерации.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3" w:history="1">
              <w:r>
                <w:rPr/>
                <w:t xml:space="preserve">Утверждена Методика определения расчётных величин пожарного риска взданиях, сооружениях и пожарных отсеках различных классовфункциональной пожарной опасности.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4" w:history="1">
              <w:r>
                <w:rPr/>
                <w:t xml:space="preserve">Методические рекомендации по организации профилактики пожаров вжилье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5" w:history="1">
              <w:r>
                <w:rPr/>
                <w:t xml:space="preserve">Нормативные правовые акты по осуществлению федеральногогосударственного пожарного надзора.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E411A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o-registracii-deklaraciy-pozharnoy-bezopasnosti" TargetMode="External"/><Relationship Id="rId8" Type="http://schemas.openxmlformats.org/officeDocument/2006/relationships/hyperlink" Target="/deyatelnost/napravleniya-deyatelnosti/profilakticheskaya-rabota-i-nadzornaya-deyatelnost/informirovanie/ob-obuchenii-meram-pozharnoy-bezopasnosti" TargetMode="External"/><Relationship Id="rId9" Type="http://schemas.openxmlformats.org/officeDocument/2006/relationships/hyperlink" Target="/deyatelnost/napravleniya-deyatelnosti/profilakticheskaya-rabota-i-nadzornaya-deyatelnost/informirovanie/utverzhden-novyy-poryadok-vidy-sroki-obucheniya-lic-osushchestvlyayushchih-trudovuyu-i-sluzhebnuyu-deyatelnost" TargetMode="External"/><Relationship Id="rId10" Type="http://schemas.openxmlformats.org/officeDocument/2006/relationships/hyperlink" Target="/deyatelnost/napravleniya-deyatelnosti/profilakticheskaya-rabota-i-nadzornaya-deyatelnost/informirovanie/obzor-izmeneniy-v-federalnyy-zakon-o-pozharnoy-bezopasnosti" TargetMode="External"/><Relationship Id="rId11" Type="http://schemas.openxmlformats.org/officeDocument/2006/relationships/hyperlink" Target="/deyatelnost/napravleniya-deyatelnosti/profilakticheskaya-rabota-i-nadzornaya-deyatelnost/informirovanie/vybor-usloviya-iy-obespecheniya-pozharnoy-bezopasnosti-obekta-zashchity-razyasneniya-mchs-rossii" TargetMode="External"/><Relationship Id="rId12" Type="http://schemas.openxmlformats.org/officeDocument/2006/relationships/hyperlink" Target="/deyatelnost/napravleniya-deyatelnosti/profilakticheskaya-rabota-i-nadzornaya-deyatelnost/informirovanie/izmeneniya-v-pravila-protivopozharnogo-rezhima-v-rossiyskoy-federacii-s-01-sentyabrya-2025-goda" TargetMode="External"/><Relationship Id="rId13" Type="http://schemas.openxmlformats.org/officeDocument/2006/relationships/hyperlink" Target="/deyatelnost/napravleniya-deyatelnosti/profilakticheskaya-rabota-i-nadzornaya-deyatelnost/informirovanie/profilakticheskiy-vizit-po-iniciative-kontroliruemogo-lica" TargetMode="External"/><Relationship Id="rId14" Type="http://schemas.openxmlformats.org/officeDocument/2006/relationships/hyperlink" Target="/deyatelnost/napravleniya-deyatelnosti/profilakticheskaya-rabota-i-nadzornaya-deyatelnost/informirovanie/vneseny-izmeneniya-v-programmu-profilaktiki-riskov-prichineniya-vreda-na-2025-god" TargetMode="External"/><Relationship Id="rId15" Type="http://schemas.openxmlformats.org/officeDocument/2006/relationships/hyperlink" Target="/deyatelnost/napravleniya-deyatelnosti/profilakticheskaya-rabota-i-nadzornaya-deyatelnost/informirovanie/vneseny-izmeneniya-v-federalnyy-zakon-ot-31-07-2020-248-fz-o-gosudarstvennom-kontrole-nadzore-i-municipalnom-kontrole-v-rossiyskoy-federacii" TargetMode="External"/><Relationship Id="rId16" Type="http://schemas.openxmlformats.org/officeDocument/2006/relationships/hyperlink" Target="/deyatelnost/napravleniya-deyatelnosti/profilakticheskaya-rabota-i-nadzornaya-deyatelnost/informirovanie/sp-9-13130-2009-tehnika-pozharnaya-ognetushiteli-trebovaniya-k-ekspluatacii-utratit-silu-s-1-marta-2025-goda" TargetMode="External"/><Relationship Id="rId17" Type="http://schemas.openxmlformats.org/officeDocument/2006/relationships/hyperlink" Target="/deyatelnost/napravleniya-deyatelnosti/profilakticheskaya-rabota-i-nadzornaya-deyatelnost/informirovanie/15-noyabrya-2024-g-vneseny-izmeneniya-v-polozhenie-o-federalnom-gosudarstvennom-pozharnom-nadzore" TargetMode="External"/><Relationship Id="rId18" Type="http://schemas.openxmlformats.org/officeDocument/2006/relationships/hyperlink" Target="/deyatelnost/napravleniya-deyatelnosti/profilakticheskaya-rabota-i-nadzornaya-deyatelnost/informirovanie/gost-r-71554-2024-sistemy-peredachi-izveshcheniy-o-pozhare-rukovodstvo-po-proektirovaniyu-montazhu-tehnicheskomu-obsluzhivaniyu-i-remontu-metody-ispytaniy-na-rabotosposobnost" TargetMode="External"/><Relationship Id="rId19" Type="http://schemas.openxmlformats.org/officeDocument/2006/relationships/hyperlink" Target="/deyatelnost/napravleniya-deyatelnosti/profilakticheskaya-rabota-i-nadzornaya-deyatelnost/informirovanie/vneseny-izmeneniya-v-federalnyy-zakon-ot-21-12-1994-69-fz-o-pozharnoy-bezopasnosti" TargetMode="External"/><Relationship Id="rId20" Type="http://schemas.openxmlformats.org/officeDocument/2006/relationships/hyperlink" Target="/deyatelnost/napravleniya-deyatelnosti/profilakticheskaya-rabota-i-nadzornaya-deyatelnost/informirovanie/s-1-yanvarya-2025-g-vvoditsya-novaya-metodika-opredeleniya-raschetnyh-velichin-pozharnogo-riska-na-proizvodstvennyh-obektah" TargetMode="External"/><Relationship Id="rId21" Type="http://schemas.openxmlformats.org/officeDocument/2006/relationships/hyperlink" Target="/deyatelnost/napravleniya-deyatelnosti/profilakticheskaya-rabota-i-nadzornaya-deyatelnost/informirovanie/federalnyy-zakon-ot-31-07-2020-n-248-fz-red-ot-25-12-2023-o-gosudarstvennom-kontrole-nadzore-i-municipalnom-kontrole-v-rossiyskoy-federacii" TargetMode="External"/><Relationship Id="rId22" Type="http://schemas.openxmlformats.org/officeDocument/2006/relationships/hyperlink" Target="/deyatelnost/napravleniya-deyatelnosti/profilakticheskaya-rabota-i-nadzornaya-deyatelnost/informirovanie/federalnyy-zakon-ot-31-iyulya-2020-g-n-247-fz-ob-obyazatelnyh-trebovaniyah-v-rossiyskoy-federacii-s-izmeneniyami-i-dopolneniyami" TargetMode="External"/><Relationship Id="rId23" Type="http://schemas.openxmlformats.org/officeDocument/2006/relationships/hyperlink" Target="/deyatelnost/napravleniya-deyatelnosti/profilakticheskaya-rabota-i-nadzornaya-deyatelnost/informirovanie/prikaz-mchs-rossii-ot-9-fevralya-2022-g-n-78-ob-utverzhdenii-form-proverochnyh-listov-spiskov-kontrolnyh-voprosov-otvety-na-kotorye-svidetelstvuyut-o-soblyudenii-ili-nesoblyudenii-kontroliruemym-licom-obyazatelnyh-trebovaniy-primenyaemyh-dolzhnostnymi-licami-organov-gosudarstvennogo-pozharnogo-nadzora-mchs-rossii-pri-osushchestvlenii-federalnogo-gosudarstvennogo-pozharnogo-nadzora-s-izmeneniyami-i-dopolneniyami" TargetMode="External"/><Relationship Id="rId24" Type="http://schemas.openxmlformats.org/officeDocument/2006/relationships/hyperlink" Target="/deyatelnost/napravleniya-deyatelnosti/profilakticheskaya-rabota-i-nadzornaya-deyatelnost/informirovanie/prikaz-mchs-rossii-ot-7-iyunya-2021-g-n-364-ob-utverzhdenii-perechnya-indikatorov-riska-narusheniya-obyazatelnyh-trebovaniy-pri-osushchestvlenii-federalnogo-gosudarstvennogo-pozharnogo-nadzora-s-izmeneniyami-i-dopolneniyami" TargetMode="External"/><Relationship Id="rId25" Type="http://schemas.openxmlformats.org/officeDocument/2006/relationships/hyperlink" Target="/deyatelnost/napravleniya-deyatelnosti/profilakticheskaya-rabota-i-nadzornaya-deyatelnost/informirovanie/postanovlenie-pravitelstva-rf-ot-12-aprelya-2012-g-n-290-o-federalnom-gosudarstvennom-pozharnom-nadzore-s-izmeneniyami-i-dopolneniyami" TargetMode="External"/><Relationship Id="rId26" Type="http://schemas.openxmlformats.org/officeDocument/2006/relationships/hyperlink" Target="/deyatelnost/napravleniya-deyatelnosti/profilakticheskaya-rabota-i-nadzornaya-deyatelnost/informirovanie/postanovlenie-pravitelstva-rf-ot-10-marta-2022-g-n-336-ob-osobennostyah-organizacii-i-osushchestvleniya-gosudarstvennogo-kontrolya-nadzora-municipalnogo-kontrolya-s-izmeneniyami-i-dopolneniyami" TargetMode="External"/><Relationship Id="rId27" Type="http://schemas.openxmlformats.org/officeDocument/2006/relationships/hyperlink" Target="/deyatelnost/napravleniya-deyatelnosti/profilakticheskaya-rabota-i-nadzornaya-deyatelnost/informirovanie/69-federalnyy-zakon-o-pozharnoy-bezopasnosti-ot-18-noyabrya-1994-goda" TargetMode="External"/><Relationship Id="rId28" Type="http://schemas.openxmlformats.org/officeDocument/2006/relationships/hyperlink" Target="/deyatelnost/napravleniya-deyatelnosti/profilakticheskaya-rabota-i-nadzornaya-deyatelnost/informirovanie/prava-i-obyazannosti-grazhdan-v-oblasti-pozharnoy-bezopasnosti" TargetMode="External"/><Relationship Id="rId29" Type="http://schemas.openxmlformats.org/officeDocument/2006/relationships/hyperlink" Target="/deyatelnost/napravleniya-deyatelnosti/profilakticheskaya-rabota-i-nadzornaya-deyatelnost/informirovanie/osobennosti-osushchestvleniya-gosudarstvennogo-nadzora-kontrolya-v-otnoshenii-ryada-organizaciy" TargetMode="External"/><Relationship Id="rId30" Type="http://schemas.openxmlformats.org/officeDocument/2006/relationships/hyperlink" Target="/deyatelnost/napravleniya-deyatelnosti/profilakticheskaya-rabota-i-nadzornaya-deyatelnost/informirovanie/vstupilo-v-silu-izmenenie-2-k-svodu-pravil-sp-155-13130-2014-sklady-nefti-i-nefteproduktov-trebovaniya-pozharnoy-bezopasnosti" TargetMode="External"/><Relationship Id="rId31" Type="http://schemas.openxmlformats.org/officeDocument/2006/relationships/hyperlink" Target="/deyatelnost/napravleniya-deyatelnosti/profilakticheskaya-rabota-i-nadzornaya-deyatelnost/informirovanie/vstupili-v-silu-izmeneniya-n-1-k-svodu-pravil-sp-8-13130-2020-sistemy-protivopozharnoy-zashchity-naruzhnoe-protivopozharnoe-vodosnabzhenie-trebovaniya-pozharnoy-bezopasnosti" TargetMode="External"/><Relationship Id="rId32" Type="http://schemas.openxmlformats.org/officeDocument/2006/relationships/hyperlink" Target="/deyatelnost/napravleniya-deyatelnosti/profilakticheskaya-rabota-i-nadzornaya-deyatelnost/informirovanie/utverzhden-poryadok-formirovaniya-i-vedeniya-reestra-dobrovolnoy-pozharnoy-ohrany" TargetMode="External"/><Relationship Id="rId33" Type="http://schemas.openxmlformats.org/officeDocument/2006/relationships/hyperlink" Target="/deyatelnost/napravleniya-deyatelnosti/profilakticheskaya-rabota-i-nadzornaya-deyatelnost/informirovanie/utverzhden-plan-meropriyatiy-po-profilaktike-na-2024-god" TargetMode="External"/><Relationship Id="rId34" Type="http://schemas.openxmlformats.org/officeDocument/2006/relationships/hyperlink" Target="/deyatelnost/napravleniya-deyatelnosti/profilakticheskaya-rabota-i-nadzornaya-deyatelnost/informirovanie/utverzhdeny-tipovye-polozheniya-ob-obektovyh-dobrovolnyh-pozharnyh-podrazdeleniyah" TargetMode="External"/><Relationship Id="rId35" Type="http://schemas.openxmlformats.org/officeDocument/2006/relationships/hyperlink" Target="/deyatelnost/napravleniya-deyatelnosti/profilakticheskaya-rabota-i-nadzornaya-deyatelnost/informirovanie/pravitelstvo-prodlilo-ogranicheniya-na-provedenie-vneplanovyh-proverok" TargetMode="External"/><Relationship Id="rId36" Type="http://schemas.openxmlformats.org/officeDocument/2006/relationships/hyperlink" Target="/deyatelnost/napravleniya-deyatelnosti/profilakticheskaya-rabota-i-nadzornaya-deyatelnost/informirovanie/pravitelstvo-prodolzhaet-rabotu-po-sovershenstvovaniyu-kontrolno-nadzornoy-deyatelnosti" TargetMode="External"/><Relationship Id="rId37" Type="http://schemas.openxmlformats.org/officeDocument/2006/relationships/hyperlink" Target="/deyatelnost/napravleniya-deyatelnosti/profilakticheskaya-rabota-i-nadzornaya-deyatelnost/informirovanie/federalnyy-gosudarstvennyy-pozharnyy-nadzor-v-rezhime-postoyannogo-gosudarstvennogo-kontrolya" TargetMode="External"/><Relationship Id="rId38" Type="http://schemas.openxmlformats.org/officeDocument/2006/relationships/hyperlink" Target="/deyatelnost/napravleniya-deyatelnosti/profilakticheskaya-rabota-i-nadzornaya-deyatelnost/informirovanie/utochnen-poryadok-obzhalovaniya-predpisaniy-vydannyh-v-ramkah-provedeniya-profilakticheskih-vizitov" TargetMode="External"/><Relationship Id="rId39" Type="http://schemas.openxmlformats.org/officeDocument/2006/relationships/hyperlink" Target="/deyatelnost/napravleniya-deyatelnosti/profilakticheskaya-rabota-i-nadzornaya-deyatelnost/informirovanie/otmenen-svod-pravil-stoyanki-avtomobiley-trebovaniya-pozharnoy-bezopasnosti" TargetMode="External"/><Relationship Id="rId40" Type="http://schemas.openxmlformats.org/officeDocument/2006/relationships/hyperlink" Target="/deyatelnost/napravleniya-deyatelnosti/profilakticheskaya-rabota-i-nadzornaya-deyatelnost/informirovanie/vneseny-izmeneniya-v-statyu-52-federalnogo-zakona-ot-31-iyulya-2020-goda-248-fz-o-gosudarstvennom-kontrole-nadzore-i-municipalnom-kontrole-v-rossiyskoy-federacii" TargetMode="External"/><Relationship Id="rId41" Type="http://schemas.openxmlformats.org/officeDocument/2006/relationships/hyperlink" Target="/deyatelnost/napravleniya-deyatelnosti/profilakticheskaya-rabota-i-nadzornaya-deyatelnost/informirovanie/vneseny-izmeneniya-v-polozhenie-o-federalnom-gosudarstvennom-pozharnom-nadzore" TargetMode="External"/><Relationship Id="rId42" Type="http://schemas.openxmlformats.org/officeDocument/2006/relationships/hyperlink" Target="/deyatelnost/napravleniya-deyatelnosti/profilakticheskaya-rabota-i-nadzornaya-deyatelnost/informirovanie/organizaciya-planirovaniya-v-organah-federalnogo-gosudarstvennogo-pozharnogo-nadzora" TargetMode="External"/><Relationship Id="rId43" Type="http://schemas.openxmlformats.org/officeDocument/2006/relationships/hyperlink" Target="/deyatelnost/napravleniya-deyatelnosti/profilakticheskaya-rabota-i-nadzornaya-deyatelnost/informirovanie/ob-otmene-vremennyh-metodicheskih-rekomendaciy-po-provedeniyu-kontrolya-nadzora-na-territorii-rf-za-oborotom-pirotehnicheskoy-produkcii" TargetMode="External"/><Relationship Id="rId44" Type="http://schemas.openxmlformats.org/officeDocument/2006/relationships/hyperlink" Target="/deyatelnost/napravleniya-deyatelnosti/profilakticheskaya-rabota-i-nadzornaya-deyatelnost/informirovanie/vneseny-izmeneniya-v-perechen-indikatorov-riska-narusheniya-obyazatelnyh-trebovaniy" TargetMode="External"/><Relationship Id="rId45" Type="http://schemas.openxmlformats.org/officeDocument/2006/relationships/hyperlink" Target="/deyatelnost/napravleniya-deyatelnosti/profilakticheskaya-rabota-i-nadzornaya-deyatelnost/informirovanie/uproshchen-sposob-perehoda-na-formu-podachi-obrashcheniy-grazhdan-oficialnogo-internet-portala-mchs-rossii" TargetMode="External"/><Relationship Id="rId46" Type="http://schemas.openxmlformats.org/officeDocument/2006/relationships/hyperlink" Target="/deyatelnost/napravleniya-deyatelnosti/profilakticheskaya-rabota-i-nadzornaya-deyatelnost/informirovanie/osobennosti-osushchestvleniya-fgpn-v-2023-godu" TargetMode="External"/><Relationship Id="rId47" Type="http://schemas.openxmlformats.org/officeDocument/2006/relationships/hyperlink" Target="/deyatelnost/napravleniya-deyatelnosti/profilakticheskaya-rabota-i-nadzornaya-deyatelnost/informirovanie/utverzhdeno-rukovodstvo-po-soblyudeniyu-trebovaniy-punkta-54-pravil-protivopozharnogo-rezhima" TargetMode="External"/><Relationship Id="rId48" Type="http://schemas.openxmlformats.org/officeDocument/2006/relationships/hyperlink" Target="/deyatelnost/napravleniya-deyatelnosti/profilakticheskaya-rabota-i-nadzornaya-deyatelnost/informirovanie/vneseny-izmeneniya-v-perechen-indikatorov-riska-narusheniya-obyazatelnyh-trebovaniy-pri-osushchestvlenii-federalnogo-gosudarstvennogo-pozharnogo-nadzora" TargetMode="External"/><Relationship Id="rId49" Type="http://schemas.openxmlformats.org/officeDocument/2006/relationships/hyperlink" Target="/deyatelnost/napravleniya-deyatelnosti/profilakticheskaya-rabota-i-nadzornaya-deyatelnost/informirovanie/vneseny-izmeneniya-v-punkt-32-pravil-protivopozharnogo-rezhima-v-rossiyskoy-federacii" TargetMode="External"/><Relationship Id="rId50" Type="http://schemas.openxmlformats.org/officeDocument/2006/relationships/hyperlink" Target="/deyatelnost/napravleniya-deyatelnosti/profilakticheskaya-rabota-i-nadzornaya-deyatelnost/informirovanie/prodlen-moratoriy-na-provedenie-proverok-do-2030-goda" TargetMode="External"/><Relationship Id="rId51" Type="http://schemas.openxmlformats.org/officeDocument/2006/relationships/hyperlink" Target="/deyatelnost/napravleniya-deyatelnosti/profilakticheskaya-rabota-i-nadzornaya-deyatelnost/informirovanie/metodicheskie-rekomendacii-po-organizacii-profilaktiki-pozharov-ot-elektrooborudovaniya" TargetMode="External"/><Relationship Id="rId52" Type="http://schemas.openxmlformats.org/officeDocument/2006/relationships/hyperlink" Target="/deyatelnost/napravleniya-deyatelnosti/profilakticheskaya-rabota-i-nadzornaya-deyatelnost/informirovanie/s-1-marta-izmenilis-pravila-protivopozharnogo-rezhima-v-rossiyskoy-federacii" TargetMode="External"/><Relationship Id="rId53" Type="http://schemas.openxmlformats.org/officeDocument/2006/relationships/hyperlink" Target="/deyatelnost/napravleniya-deyatelnosti/profilakticheskaya-rabota-i-nadzornaya-deyatelnost/informirovanie/utverzhdena-metodika-opredeleniya-raschetnyh-velichin-pozharnogo-riska-v-zdaniyah-sooruzheniyah-i-pozharnyh-otsekah-razlichnyh-klassov-funkcionalnoy-pozharnoy-opasnosti" TargetMode="External"/><Relationship Id="rId54" Type="http://schemas.openxmlformats.org/officeDocument/2006/relationships/hyperlink" Target="/deyatelnost/napravleniya-deyatelnosti/profilakticheskaya-rabota-i-nadzornaya-deyatelnost/informirovanie/metodicheskie-rekomendacii-po-organizacii-profilaktiki-pozharov-v-zhile" TargetMode="External"/><Relationship Id="rId55" Type="http://schemas.openxmlformats.org/officeDocument/2006/relationships/hyperlink" Target="/deyatelnost/napravleniya-deyatelnosti/profilakticheskaya-rabota-i-nadzornaya-deyatelnost/informirovanie/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2025-12-07T13:09:38+03:00</dcterms:created>
  <dcterms:modified xsi:type="dcterms:W3CDTF">2025-12-07T13:09:38+03:00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