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мерах безопасности при купании в оборудованных инеоборудованных 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Недопускается:</w:t>
            </w:r>
            <w:br/>
            <w:br/>
            <w:r>
              <w:rPr/>
              <w:t xml:space="preserve">· Купание в необорудованных и запрещенных для купания водоемах;</w:t>
            </w:r>
            <w:br/>
            <w:br/>
            <w:r>
              <w:rPr/>
              <w:t xml:space="preserve">·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·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·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·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·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· Не должно быть водоворотов и воронок, скорость течения воды недолжна превышать 0,5 м/сек;</w:t>
            </w:r>
            <w:br/>
            <w:br/>
            <w:r>
              <w:rPr/>
              <w:t xml:space="preserve">· Границы акватории в местах купания должны быть с глубиной 1,3метра;</w:t>
            </w:r>
            <w:br/>
            <w:br/>
            <w:r>
              <w:rPr/>
              <w:t xml:space="preserve">·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· Глубина в месте купания детей не должна превышать 1,2 метра;</w:t>
            </w:r>
            <w:br/>
            <w:br/>
            <w:r>
              <w:rPr/>
              <w:t xml:space="preserve">· На пляжах,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· При возникновении Чрезвычайных ситуаций, следует немедленнообратиться на спасательные посты расположенные на пляже, либо потелефону 01, а с сотового тел. 112.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· Кисти руки - нужно быстро и с силой сжать пальцы в кулак, сделатьрезкое, отбрасывающее движение рукой в наружную сторону и разжатькисть;</w:t>
            </w:r>
            <w:br/>
            <w:br/>
            <w:r>
              <w:rPr/>
              <w:t xml:space="preserve">·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· Мышцы бедра - схватить пораженную ногу с наружной стороны нижеголени у лодыжки (под подъем) и, согнув ногу в колене, потянуть иприжать пятку ноги к ягодице. Чем выше и сильнее, тем лучше.</w:t>
            </w:r>
            <w:br/>
            <w:br/>
            <w:r>
              <w:rPr/>
              <w:t xml:space="preserve">· Если озноб ощущается длительное время, нужно выйти из воды исогреться;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  <w:r>
              <w:rPr/>
              <w:t xml:space="preserve">Отделение профилактики Специального управления ФПС № 70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2026-04-30T03:35:19+03:00</dcterms:created>
  <dcterms:modified xsi:type="dcterms:W3CDTF">2026-04-30T03:35:19+03:00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