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обеспечило пожарную безопасность пуска«Союз-2.1а»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обеспечило пожарную безопасность пуска 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5 единиц спецтехники и 26 сотрудников Специальногоуправления ФПС № 70 МЧС России обеспечили пожарную безопасность приподготовке и проведении запуска ракеты-носителя с транспортнымгрузовым кораблем «Прогресс МС-34».</w:t>
            </w:r>
            <w:br/>
            <w:br/>
            <w:r>
              <w:rPr/>
              <w:t xml:space="preserve">Грузовой корабль доставит на орбиту более 2500 кг различных грузов,в том числе топливо для дозаправки МКС и новый скафандр для работыв открытом космосе.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2026-06-13T17:34:07+03:00</dcterms:created>
  <dcterms:modified xsi:type="dcterms:W3CDTF">2026-06-13T17:34:07+03:00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