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подразделений ФГКУ«Специальное управления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подразделений ФГКУ «Специальноеуправления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вбассейне «Орион» прошли соревнования по плаванию средиподразделений ФГКУ «Специальное управление ФПС № 70 МЧС России»посвященные 20 –летию со дня образования Специальногоуправления.</w:t>
            </w:r>
            <w:br/>
            <w:br/>
            <w:r>
              <w:rPr/>
              <w:t xml:space="preserve">    Программа соревнований включала две дисциплины:личное первенство на дистанции 50 метров вольным стилем и команднуюэстафету 4 х 50 метров вольным стилем. Участникам предстоялопоказать не только скорость и технику, но и умение работать вкоманде, поддерживая друг друга на каждом этапе.</w:t>
            </w:r>
            <w:br/>
            <w:br/>
            <w:r>
              <w:rPr/>
              <w:t xml:space="preserve">В личном зачете на дистанции 50 метров развернулась остраяконкуренция. Каждый участник стремился показать максимальныйрезультат. Победителями в личных заплывах стали:</w:t>
            </w:r>
            <w:br/>
            <w:br/>
            <w:r>
              <w:rPr/>
              <w:t xml:space="preserve">Первое место Андрей Бражников СПСЧ № 4 (30.75 секунд);</w:t>
            </w:r>
            <w:br/>
            <w:br/>
            <w:r>
              <w:rPr/>
              <w:t xml:space="preserve">Второе место Николай Машков СПСЧ № 1 (31.19 секунд);</w:t>
            </w:r>
            <w:br/>
            <w:br/>
            <w:r>
              <w:rPr/>
              <w:t xml:space="preserve">Третье место Артём Калашников СПСЧ № 4 (31.50 секунд).</w:t>
            </w:r>
            <w:br/>
            <w:br/>
            <w:r>
              <w:rPr/>
              <w:t xml:space="preserve">Самым зрелищным и напряженным этапом соревнований стала эстафета.Четыре команды, четыре этапа, четыре характера - и всего несколькосекунд, решающих исход борьбы.</w:t>
            </w:r>
            <w:br/>
            <w:br/>
            <w:r>
              <w:rPr/>
              <w:t xml:space="preserve">В упорной борьбе места распределились следующим образом:</w:t>
            </w:r>
            <w:br/>
            <w:br/>
            <w:r>
              <w:rPr/>
              <w:t xml:space="preserve">Первое место завоевала команда СПСЧ № 4,время победителей - 2минуты 13.31 секунды.</w:t>
            </w:r>
            <w:br/>
            <w:br/>
            <w:r>
              <w:rPr/>
              <w:t xml:space="preserve">Второе место у команды СПСЧ № 1, их результат - 2 минуты 20.06секунды.</w:t>
            </w:r>
            <w:br/>
            <w:br/>
            <w:r>
              <w:rPr/>
              <w:t xml:space="preserve">Третье место заняла команда СПСЧ № 2, с результатом 2 минуты 30.45секунды.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2026-04-09T00:28:16+03:00</dcterms:created>
  <dcterms:modified xsi:type="dcterms:W3CDTF">2026-04-09T00:28:16+03:00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