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Ежегодные интеллектуально-спортивные игры среди дружины юныхпожарных города 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Ежегодные интеллектуально-спортивные игры среди дружины юныхпожарных города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протяжениичетырнадцати лет в школах Байконура успешно действуют дружины юныхпожарных (ДЮП), созданные для формирования у подрастающегопоколения сознательного отношения к вопросам пожарной безопасностии привития необходимых навыков поведения в экстремальных ситуациях.Ежегодные интеллектуально-спортивные игры стали доброй традицией иважным событием в жизни юных байконурцев.</w:t>
            </w:r>
            <w:br/>
            <w:br/>
            <w:r>
              <w:rPr/>
              <w:t xml:space="preserve">3 марта в спортивном корпусе «Маяк» сотрудники Специальногоуправления ФПС № 70 МЧС России совместно с Управлением образованиягорода Байконура организовали и провели очередную ежегоднуюинтеллектуально-спортивную игру среди дружин юных пожарных. В этомгоду соревнования приобрели особую значимость - они были посвящены20-летию со дня образования Специального управления ФПС № 70 МЧСРоссии.</w:t>
            </w:r>
            <w:br/>
            <w:br/>
            <w:r>
              <w:rPr/>
              <w:t xml:space="preserve">За звание лучших боролись шесть команд из образовательныхучреждений города Байконур: средних школ № 1, 3, 4, 7, 10 иМеждународной космической школы имени В.Н. Челомея.</w:t>
            </w:r>
            <w:br/>
            <w:br/>
            <w:r>
              <w:rPr/>
              <w:t xml:space="preserve">С приветственным словом к участникам обратились почётные гостимероприятия - заместитель главы администрации города Байконур ТимурВербицкий и заместитель начальника Специального управленияподполковник внутренней службы Кирилл Кустов. Они пожелали ребятамотличного спортивного настроения, боевого духа и, конечно же,заслуженных побед, подчеркнув важность знаний и навыков, которыеюные пожарные приобретают в процессе подготовки.</w:t>
            </w:r>
            <w:br/>
            <w:br/>
            <w:r>
              <w:rPr/>
              <w:t xml:space="preserve">Участникам предстояло пройти пять сложных, но увлекательных этапов,каждый из которых требовал не только физической подготовки, но итеоретических знаний, смекалки и командной слаженности. Судейскаябригада, состоявшая из опытных сотрудников Специального управления,строго, но справедливо контролировала правильность выполнения всехзаданий.</w:t>
            </w:r>
            <w:br/>
            <w:br/>
            <w:r>
              <w:rPr/>
              <w:t xml:space="preserve">«Тревога»: Первое упражнение имитировало срочный вызов. Участникикоманд по очереди доставляли к месту «сбора» боевую одеждупожарного, а затем облачались в неё на скорость, демонстрируяготовность номер один.</w:t>
            </w:r>
            <w:br/>
            <w:br/>
            <w:r>
              <w:rPr/>
              <w:t xml:space="preserve">«Пожарный щит»: Здесь требовалась не только скорость, но и отличноезнание пожарного инвентаря. Из множества карточек с изображениямиразличных предметов ребята должны были выбрать те, которыеобязательно должны находиться на пожарном щите.</w:t>
            </w:r>
            <w:br/>
            <w:br/>
            <w:r>
              <w:rPr/>
              <w:t xml:space="preserve">«Знатоки истории»: Третий конкурс проверил эрудицию команд. Юнымпожарным предстояло ответить на непростые вопросы, касающиесяистории пожарной охраны России.</w:t>
            </w:r>
            <w:br/>
            <w:br/>
            <w:r>
              <w:rPr/>
              <w:t xml:space="preserve">«Спасательная верёвка»: Четвёртое задание было практическим итребовало точности и аккуратности. Участникам необходимо былоправильно и надёжно закрепить спасательную верёвку законструкцию.</w:t>
            </w:r>
            <w:br/>
            <w:br/>
            <w:r>
              <w:rPr/>
              <w:t xml:space="preserve">«Спасение пострадавшего»: Кульминацией соревнований стал этапоказания первой помощи. Командам нужно было грамотно наложить шинуна ногу условного «пострадавшего» и на носилках транспортироватьего к линии старта.</w:t>
            </w:r>
            <w:br/>
            <w:br/>
            <w:r>
              <w:rPr/>
              <w:t xml:space="preserve">Все команды продемонстрировали отличную подготовку, слаженность иогромное желание победить. Упорная борьба длилась до самого финала,и в результате места распределились следующим образом:</w:t>
            </w:r>
            <w:br/>
            <w:br/>
            <w:r>
              <w:rPr/>
              <w:t xml:space="preserve">Третье место завоевала команда «Факел» ГБОУ средняя школа № 1 им.Г.М. Шубникова.</w:t>
            </w:r>
            <w:br/>
            <w:br/>
            <w:r>
              <w:rPr/>
              <w:t xml:space="preserve">Второе место уверенно заняла команда «Горячие сердца» лицея МКШ им.В.Н. Челомея.</w:t>
            </w:r>
            <w:br/>
            <w:br/>
            <w:r>
              <w:rPr/>
              <w:t xml:space="preserve">Первое место и почётный переходящий кубок дружин юных пожарныхзаслуженно достался команде «Феникс» ГБОУ средняя школа № 4 им.В.П. Глушко.</w:t>
            </w:r>
            <w:br/>
            <w:br/>
            <w:r>
              <w:rPr/>
              <w:t xml:space="preserve">На торжественной церемонии закрытия победителей и призёровнаградили грамотами и памятными спортивными призами от Управлениякультуры, молодёжной политики, туризма и спорта городаБайконур.</w:t>
            </w:r>
            <w:br/>
            <w:br/>
            <w:r>
              <w:rPr/>
              <w:t xml:space="preserve">Проведение таких соревнований не только способствует популяризациипрофессии пожарного-спасателя, но и воспитывает в детяхответственность, взаимовыручку и готовность прийти на помощь -качества, необходимые каждому гражданину. А для юных жителейБайконура это ещё и возможность прикоснуться к славной историипожарной охраны легендарного космодрома.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2026-04-17T14:29:24+03:00</dcterms:created>
  <dcterms:modified xsi:type="dcterms:W3CDTF">2026-04-17T14:29:24+03:00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