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Рождественские чудеса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Рождественские чудеса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январясотрудники ФГКУ «Специальное управление ФПС № 70 МЧС России» и ЦПМИ«Будущее Байконура» вместе создали для ребят целый мир зимнейсказки.</w:t>
            </w:r>
            <w:br/>
            <w:br/>
            <w:r>
              <w:rPr/>
              <w:t xml:space="preserve"> Детей встретили Скоморох, Зимушка, Дед Мороз и Снегурочка,которые не давали никому заскучать. Они сразу вовлекли детей в игру«Волшебная рукавичка»: в хороводе под музыку передавали пушистуюварежку Деда Мороза. У кого она оставалась — тот показывал свойталант: читал стихи или зажигательно танцевал! А после все дружновышли на улицу, чтобы слепить главного зимнего гостя — большогоснеговика.</w:t>
            </w:r>
            <w:br/>
            <w:br/>
            <w:r>
              <w:rPr/>
              <w:t xml:space="preserve">Разогревшись на морозе, ребята отправились покорять тематическиестанции. Дети разделились на группы и посетили несколькотематических площадок. На творческой станции они мастерили главныйсимвол праздника — «Солнце на палочке». На интеллектуальной — сазартом участвовали в квизе по сказкам. А на развлекательной — отдуши танцевали.</w:t>
            </w:r>
            <w:br/>
            <w:br/>
            <w:r>
              <w:rPr/>
              <w:t xml:space="preserve"> В финале всех ждал большой хоровод вокруг ёлки, сладкиеподарки из рук Деда Мороза и Снегурочки и, конечно, душевноечаепитие с обсуждением самого веселого дня каникул.</w:t>
            </w:r>
            <w:br/>
            <w:br/>
            <w:r>
              <w:rPr/>
              <w:t xml:space="preserve"> Этот день — прекрасный пример, как общими усилиями можносоздавать для детей настоящее пространство радости, творчества иживого общения.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2026-04-29T08:08:19+03:00</dcterms:created>
  <dcterms:modified xsi:type="dcterms:W3CDTF">2026-04-29T08:08:19+03:00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