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перетягиванию каната, приуроченные к 35-йгодовщине со дня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перетягиванию каната, приуроченные к 35-й годовщинесо 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набазе специальной пожарно-спасательной части № 1 прошли соревнованияпо перетягиванию каната среди сотрудников ФГКУ «Специальноеуправление ФПС № 70 МЧС России».</w:t>
            </w:r>
            <w:br/>
            <w:br/>
            <w:r>
              <w:rPr/>
              <w:t xml:space="preserve">За победу боролись четыре команды, каждая из которых показала нетолько физическую силу, но и настоящий командный дух!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команда "Труд" (СПСЧ № 1)</w:t>
            </w:r>
            <w:br/>
            <w:br/>
            <w:r>
              <w:rPr/>
              <w:t xml:space="preserve">2 место — команда "Зенит" (СПСЧ № 4)</w:t>
            </w:r>
            <w:br/>
            <w:br/>
            <w:r>
              <w:rPr/>
              <w:t xml:space="preserve">3 место — команда "Протон" (СПСЧ № 2)</w:t>
            </w:r>
            <w:br/>
            <w:br/>
            <w:r>
              <w:rPr/>
              <w:t xml:space="preserve">4 место — команда "Союз" (СПСЧ № 3)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2025-12-04T09:59:50+03:00</dcterms:created>
  <dcterms:modified xsi:type="dcterms:W3CDTF">2025-12-04T09:59:50+03:00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