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байконурцы познакомились с работой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байконурцы познакомились с работой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11 июня сотрудники ФГКУ «Специальное управление ФПС № 70 МЧСРоссии» провели познавательное мероприятие для детей в летнемоздоровительном лагере при начальной школе № 15 городаБайконур.</w:t>
            </w:r>
            <w:br/>
            <w:br/>
            <w:r>
              <w:rPr/>
              <w:t xml:space="preserve">Огнеборцы организовали для детей увлекательную экскурсию в мирсвоей профессии, где юные байконурцы смогли:</w:t>
            </w:r>
            <w:br/>
            <w:br/>
            <w:r>
              <w:rPr/>
              <w:t xml:space="preserve">• Рассмотреть современную пожарную машину и её оборудование;</w:t>
            </w:r>
            <w:br/>
            <w:br/>
            <w:r>
              <w:rPr/>
              <w:t xml:space="preserve">• Познакомиться с защитной экипировкой спасателей;</w:t>
            </w:r>
            <w:br/>
            <w:br/>
            <w:r>
              <w:rPr/>
              <w:t xml:space="preserve">• Увидеть специализированный аварийно-спасательный инструмент.</w:t>
            </w:r>
            <w:br/>
            <w:br/>
            <w:r>
              <w:rPr/>
              <w:t xml:space="preserve">Особый интерес вызвала практическая часть мероприятия:</w:t>
            </w:r>
            <w:br/>
            <w:br/>
            <w:r>
              <w:rPr/>
              <w:t xml:space="preserve">• Дети примеряли элементы боевой одежды;</w:t>
            </w:r>
            <w:br/>
            <w:br/>
            <w:r>
              <w:rPr/>
              <w:t xml:space="preserve">• Изучали устройство пожарно-технического вооружения;</w:t>
            </w:r>
            <w:br/>
            <w:br/>
            <w:r>
              <w:rPr/>
              <w:t xml:space="preserve">• Получали ответы на все свои вопросы от профессионалов.</w:t>
            </w:r>
            <w:br/>
            <w:br/>
            <w:r>
              <w:rPr/>
              <w:t xml:space="preserve">Подобные встречи помогают детям в доступной форме узнать многонового о работе пожарных и основах безопасности, формируя важныезнания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