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антитеррористические учения в Байконурскоминдустриальном техникуме: отработка действий при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антитеррористические учения в Байконурскоминдустриальном техникуме: отработка действий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набазе Байконурского индустриального техникума прошли масштабныеВсероссийские антитеррористические учения с участием сотрудниковФГКУ «Специальное управление ФПС № 70 МЧС России».</w:t>
            </w:r>
            <w:br/>
            <w:br/>
            <w:r>
              <w:rPr/>
              <w:t xml:space="preserve">Мероприятие проводилось в рамках комплексной программы пообеспечению безопасности образовательных учреждений.</w:t>
            </w:r>
            <w:br/>
            <w:br/>
            <w:r>
              <w:rPr/>
              <w:t xml:space="preserve">В ходе учений были отработаны два сценария чрезвычайныхситуаций:</w:t>
            </w:r>
            <w:br/>
            <w:br/>
            <w:r>
              <w:rPr/>
              <w:t xml:space="preserve">"Вооружённое нападение" - действия при захвате заложников иблокировке помещений;</w:t>
            </w:r>
            <w:br/>
            <w:br/>
            <w:r>
              <w:rPr/>
              <w:t xml:space="preserve">"Террористический акт с использованием БПЛА" - срабатываниевзрывного устройства с последующим пожаром.</w:t>
            </w:r>
            <w:br/>
            <w:br/>
            <w:r>
              <w:rPr/>
              <w:t xml:space="preserve">Особое внимание уделялось:</w:t>
            </w:r>
            <w:br/>
            <w:br/>
            <w:r>
              <w:rPr/>
              <w:t xml:space="preserve">Организации эвакуации студентов и персонала;</w:t>
            </w:r>
            <w:br/>
            <w:br/>
            <w:r>
              <w:rPr/>
              <w:t xml:space="preserve">Взаимодействию с экстренными службами (МЧС, УМВД, Росгвардия);</w:t>
            </w:r>
            <w:br/>
            <w:br/>
            <w:r>
              <w:rPr/>
              <w:t xml:space="preserve">Локализации условного пожара и оказанию первой помощипострадавшим;</w:t>
            </w:r>
            <w:br/>
            <w:br/>
            <w:r>
              <w:rPr/>
              <w:t xml:space="preserve">Отработке алгоритмов оповещения и координации действий.</w:t>
            </w:r>
            <w:br/>
            <w:br/>
            <w:r>
              <w:rPr/>
              <w:t xml:space="preserve">Сотрудники ФГКУ «Специальное управление ФПС № 70 МЧС России»отработали действия по тушению пожара.</w:t>
            </w:r>
            <w:br/>
            <w:br/>
            <w:r>
              <w:rPr/>
              <w:t xml:space="preserve">Подобные учения крайне важны для формирования практических навыковдействий в экстремальных ситуациях у всех участниковобразовательного процесса.</w:t>
            </w:r>
            <w:br/>
            <w:br/>
            <w:r>
              <w:rPr/>
              <w:t xml:space="preserve">Мероприятие прошло организованно, в установленные нормативныесроки. Все поставленные задачи были успешно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2025-10-08T15:01:14+03:00</dcterms:created>
  <dcterms:modified xsi:type="dcterms:W3CDTF">2025-10-08T15:01:14+03:00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