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Ежегодная военно-спортивная игра «Зарничка - 2025»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Ежегодная военно-спортивная игра «Зарничка - 2025»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рамкахмероприятий, приуроченных ко Дню защитника Отечества, на территориигорода Байконур стартовала ежегодная военно-спортивная игра«Зарничка - 2025». Сегодня состоялась официальная церемонияоткрытия мероприятия, а также проведён конкурсный этап «Кто шагаетдружно в ряд?», посвящённый строевой подготовке и исполнениюстроевой песни.</w:t>
            </w:r>
            <w:br/>
            <w:br/>
            <w:r>
              <w:rPr/>
              <w:t xml:space="preserve"> В состязаниях приняли участие 12 команд, сформированных изучащихся 3–4-х классов общеобразовательных учреждений города.Оценку выступлений осуществляла судейская комиссия, в составкоторой вошли сотрудники ФГКУ «Специальное управление ФПС № 70 МЧСРоссии».</w:t>
            </w:r>
            <w:br/>
            <w:br/>
            <w:r>
              <w:rPr/>
              <w:t xml:space="preserve">Юные участники продемонстрировали навыки строевой выучки,включая:</w:t>
            </w:r>
            <w:br/>
            <w:br/>
            <w:r>
              <w:rPr/>
              <w:t xml:space="preserve">чёткое выполнение поворотов на месте и в движении;</w:t>
            </w:r>
            <w:br/>
            <w:br/>
            <w:r>
              <w:rPr/>
              <w:t xml:space="preserve">слаженность строевого шага в составе подразделения;</w:t>
            </w:r>
            <w:br/>
            <w:br/>
            <w:r>
              <w:rPr/>
              <w:t xml:space="preserve">исполнение строевой песни в соответствии с регламентом.</w:t>
            </w:r>
            <w:br/>
            <w:br/>
            <w:r>
              <w:rPr/>
              <w:t xml:space="preserve">Выступления команд оценивались по следующим параметрам:</w:t>
            </w:r>
            <w:br/>
            <w:br/>
            <w:r>
              <w:rPr/>
              <w:t xml:space="preserve">соответствие формы одежды установленным стандартам;</w:t>
            </w:r>
            <w:br/>
            <w:br/>
            <w:r>
              <w:rPr/>
              <w:t xml:space="preserve">единообразие экипировки в рамках команды;</w:t>
            </w:r>
            <w:br/>
            <w:br/>
            <w:r>
              <w:rPr/>
              <w:t xml:space="preserve">техническая точность выполнения строевых приёмов;</w:t>
            </w:r>
            <w:br/>
            <w:br/>
            <w:r>
              <w:rPr/>
              <w:t xml:space="preserve">артистизм и дисциплина во время исполнения песни.</w:t>
            </w:r>
            <w:br/>
            <w:br/>
            <w:r>
              <w:rPr/>
              <w:t xml:space="preserve">Проведение игры «Зарничка-2025» подчёркивает важностьпатриотического воспитания подрастающего поколения и укреплениятрадиций служения Родине. Организаторы отметили высокий уровеньподготовки участников и выразили уверенность, что полученные навыкистанут основой для формирования гражданской ответственности илидерских качеств юных Байконурцев.</w:t>
            </w:r>
            <w:br/>
            <w:br/>
            <w:r>
              <w:rPr/>
              <w:t xml:space="preserve">Завтра пройдёт торжественная церемония закрытия.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2026-04-15T09:47:09+03:00</dcterms:created>
  <dcterms:modified xsi:type="dcterms:W3CDTF">2026-04-15T09:47:09+03:00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