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Сплочённость в спорте - сплоченность в службе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06.11.202413:11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Сплочённость в спорте - сплоченность в службе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впожарно-спасательной части № 1 прошли соревнования по перетягиваниюканата среди подразделений ФГКУ «Специальное управление ФПС № 70МЧС России».</w:t>
            </w:r>
            <w:br/>
            <w:br/>
            <w:r>
              <w:rPr/>
              <w:t xml:space="preserve">Участие в подобных мероприятиях – это возможность проверить своюсилу и выносливость, продемонстрировать сплочённость и отличнуюфизическую подготовку. Соревнование было поистине напряженным, поитогам упорной борьбы победители распределились следующим образом:</w:t>
            </w:r>
            <w:br/>
            <w:br/>
            <w:r>
              <w:rPr/>
              <w:t xml:space="preserve">Команда «Труд» СПСЧ № 1 на первом месте;</w:t>
            </w:r>
            <w:br/>
            <w:br/>
            <w:r>
              <w:rPr/>
              <w:t xml:space="preserve">Команда «Союз» СПСЧ № 3 на втором месте;</w:t>
            </w:r>
            <w:br/>
            <w:br/>
            <w:r>
              <w:rPr/>
              <w:t xml:space="preserve">Команда «Зенит» СПСЧ № 4 на третьем месте;</w:t>
            </w:r>
            <w:br/>
            <w:br/>
            <w:r>
              <w:rPr/>
              <w:t xml:space="preserve">Команда «Протон» СПСЧ № 2 на четвертом месте;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2026-01-19T08:52:22+03:00</dcterms:created>
  <dcterms:modified xsi:type="dcterms:W3CDTF">2026-01-19T08:52:22+03:00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