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памяти павших воинов России «Белыежуравли» прошла в городе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памяти павших воинов России «Белые журавли»прошла в городе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 набазе "Центра поддержки молодежных инициатив "Будущее Байконура",прошла Всероссийская акция памяти «Белые журавли», посвящённая всемгероям, отдавшим свои жизни за Родину.</w:t>
            </w:r>
            <w:br/>
            <w:br/>
            <w:r>
              <w:rPr/>
              <w:t xml:space="preserve">Эта дата не просто событие в календаре, это дань уважения тем, ктозащитил нас в трудные времена, и напоминание о важности сохраненияих памяти.</w:t>
            </w:r>
            <w:br/>
            <w:br/>
            <w:r>
              <w:rPr/>
              <w:t xml:space="preserve"> Акция названа в честь знаменитой песни «Журавли», на стихиРасула Гамзатова и музыку Яна Френкеля. Эта композиция стала своегорода реквиемом по погибшим солдатам, захороненным в братскихмогилах, которых автор сравнил с клином летящих журавлей.</w:t>
            </w:r>
            <w:br/>
            <w:br/>
            <w:r>
              <w:rPr/>
              <w:t xml:space="preserve">Акция объединяет людей всех возрастов и напоминает о важностисохранения памяти о героях, которые защищали нашу страну. Пустьбелые журавли будут символом мира и единства, а их полет — вечнойпамятью о павших воинах.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2026-04-18T00:19:17+03:00</dcterms:created>
  <dcterms:modified xsi:type="dcterms:W3CDTF">2026-04-18T00:19:17+03:00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