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Произведён успешный пуск ракеты-носителя с грузовым кораблем«Прогресс МС-25».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04.12.202313:12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Произведён успешный пуск ракеты-носителя с грузовым кораблем«Прогресс МС-25».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01.12.2023 в12:25 (мск.) произведён успешный пуск ракеты-носителя «Союз-2.1а» сгрузовым кораблем «Прогресс МС-25».</w:t>
            </w:r>
            <w:br/>
            <w:br/>
            <w:r>
              <w:rPr/>
              <w:t xml:space="preserve">Пуск произведён с 31-й площадки космодрома Байконур специалистамипредприятий Госкорпорации «Роскосмос». Все операции прошли вштатном режиме.</w:t>
            </w:r>
            <w:br/>
            <w:br/>
            <w:r>
              <w:rPr/>
              <w:t xml:space="preserve">Стыковка «Прогресса МС-25» к малому исследовательскому модулю«Поиск» российского сегмента Международной космической станциизапланирована на 3 декабря 14:15 (мск.).</w:t>
            </w:r>
            <w:br/>
            <w:br/>
            <w:r>
              <w:rPr/>
              <w:t xml:space="preserve">Все службы ФГКУ «Специальное управление ФПС № 70 МЧС России»,задействованные в обеспечении пожарной безопасности технологическихпроцессов, связанных с подготовкой и запуском ракеты-носителяпереведены в штатный режим несения службы.</w:t>
            </w:r>
            <w:br/>
            <w:br/>
            <w:r>
              <w:rPr/>
              <w:t xml:space="preserve">Это был 15-й пуск российской ракеты-носителя в 2023 году, в томчисле восьмой — с Байконура.</w:t>
            </w:r>
            <w:br/>
            <w:br/>
            <w:r>
              <w:rPr/>
              <w:t xml:space="preserve">Материал подготовлен с использованием публикаций сайтаРОСКОСМОСа: пройти по ссылке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2026-09-28T08:11:42+03:00</dcterms:created>
  <dcterms:modified xsi:type="dcterms:W3CDTF">2026-09-28T08:11:42+03:00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