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Байконурские пожарные прошли плановую аттестацию.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30.11.202314:11</w:t>
            </w:r>
          </w:p>
        </w:tc>
      </w:tr>
      <w:tr>
        <w:trPr/>
        <w:tc>
          <w:tcPr>
            <w:tcBorders>
              <w:bottom w:val="single" w:sz="6" w:color="fffffff"/>
            </w:tcBorders>
          </w:tcPr>
          <w:p>
            <w:pPr>
              <w:jc w:val="start"/>
            </w:pPr>
            <w:r>
              <w:rPr>
                <w:sz w:val="24"/>
                <w:szCs w:val="24"/>
                <w:b w:val="1"/>
                <w:bCs w:val="1"/>
              </w:rPr>
              <w:t xml:space="preserve">Байконурские пожарные прошли плановую аттестацию.</w:t>
            </w:r>
          </w:p>
        </w:tc>
      </w:tr>
      <w:tr>
        <w:trPr/>
        <w:tc>
          <w:tcPr>
            <w:tcBorders>
              <w:bottom w:val="single" w:sz="6" w:color="fffffff"/>
            </w:tcBorders>
          </w:tcPr>
          <w:p>
            <w:pPr>
              <w:jc w:val="center"/>
            </w:pPr>
          </w:p>
        </w:tc>
      </w:tr>
      <w:tr>
        <w:trPr/>
        <w:tc>
          <w:tcPr/>
          <w:p>
            <w:pPr>
              <w:jc w:val="start"/>
            </w:pPr>
            <w:r>
              <w:rPr/>
              <w:t xml:space="preserve">Специальнаяпожарно-спасательная часть № 1, обеспечивающая пожарнуюбезопасность в Байконуре, прошла аттестацию на право веденияпоисково-спасательных и аварийно-спасательных работ при тушениипожаров. Аттестацию подразделения провела рабочая группа отЦентрального аппарата МЧС России и приглашённых от стороннихорганизаций специалистов – врача и психолога. Подобная аттестацияпроводится в каждом подразделении Чрезвычайного ведомства один разв три года. Задача рабочей группы – проверить профессиональнуюподготовку пожарных-спасателей, а также готовность подразделения кдействиям на месте ЧС.</w:t>
            </w:r>
            <w:br/>
            <w:br/>
            <w:r>
              <w:rPr/>
              <w:t xml:space="preserve">После сдачи личным составом теоретических знаний и физическойподготовки была проведена практическая часть испытаний.</w:t>
            </w:r>
            <w:br/>
            <w:br/>
            <w:r>
              <w:rPr/>
              <w:t xml:space="preserve">По легенде учений пожарные, прибыв на ДТП, осмотрели местопроисшествия. Убедившись, что люди не могут сами выйти изпокорёженных автомобилей, приняли решение о деблокировании«пострадавших» с помощью гидравлического аварийно-спасательногоинструмента. Зафиксировав от возможного переворачиванияповреждённые машины, одна из которых лежала на боку, отключилиаккумулятор и проверили автомобили на наличие газо-баллонногооборудования. Пока снаружи специалисты МЧС начали разрезатьповреждённые конструкции транспортного средства, чтобы извлечьзажатого человека, другие пожарные, проникнув через разбитое стекловнутрь автомобиля, начали работу с пострадавшими. Постоянныйконтакт – обязательное требование при работе с людьми, попавшими вбеду, они не на секунду не должны оставаться без внимания. Послеизвлечения пострадавших из машин им была оказана первая доврачебнаяпомощь в соответствии с полученными травмами, после чего они былипереданы бригаде скорой медицинской помощи.</w:t>
            </w:r>
            <w:br/>
            <w:br/>
            <w:r>
              <w:rPr/>
              <w:t xml:space="preserve">Второй этап – проведение аварийно спасательных работ в случае ЧС вгородской застройке. Для этого было выбрано пятиэтажноенеэксплуатируемое здание. По замыслу учений – внутри произошёлвзрыв бытового газа с частичным обрушением лестничного марша. Людиостались внутри и не могут покинуть здание. Каждое отделениепожарных после проведения разведки и обмена информацией со штабомпо ликвидации ЧС выполняют поставленную задачу. При помощиавтолестницы с пятого и четвёртого этажей были спасены четыречеловека. На месте «разбора завалов» на лестнице между этажамипожарные обнаружили ещё одного «пострадавшего» и приступили коказанию помощи и его эвакуации.</w:t>
            </w:r>
            <w:br/>
            <w:br/>
            <w:r>
              <w:rPr/>
              <w:t xml:space="preserve">Поступила новая задача – при отсутствии лестничных маршей, которыебыли «разрушены взрывом», нужно подняться на четвёртый этаж ипомочь спустится от туда людям, которые не могут самипередвигаться. При помощи выдвижной трёхколенной лестницы пожарныеподнялись до уровня третьего этажа, а дальше цепляясь специальнойлестницей с крюком, её называют – штурмовкой, за подоконник вышерасположенного окна пожарные поднимаются ещё выше. Затем, уже наместе, оказав первую помощь, спасатели спустили пострадавшего наземлю с помощью специального спасательного устройства. В данномслучае в роли людей, нуждающихся в помощи, были использованыманекены. Во время проведения учений штабом по ЧС была организована«минута тишины». В это время все работы на месте проведения ЧСпрекращаются, технику глушат, и участники ликвидации внимательнослушают объект. Специалисты МЧС, закончив работу на своём участке,продолжают поиск возможных пострадавших, проверяя всё здание метрза метром. Во время проведения мероприятия спасателям приходилосьработать и на козырьке здания, куда «взрывной волной выбросилочеловека», и в заблокированном помещении, разбирая конструкции ипрорубая себе путь к людям, ждущим от них помощи. Ведь пожарный,спасатель – это последняя надежда людей, попавших в беду. Зная это,каждый сотрудник МЧС делает всё возможное, чтобы помощь пришлавовремя.</w:t>
            </w:r>
            <w:br/>
            <w:br/>
            <w:r>
              <w:rPr/>
              <w:t xml:space="preserve">За время проведения учения был использован практически весь арсеналтехники и аварийно-спасательного инструмента, необходимого дляпроведения этих видов работ и стоящего на вооружении Специальнойпожарно-спасательной части № 1. По результатам проверки мероприятиякомиссией центрального аппарата было принято положительное решениеоб аттестации подразделения.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2025-10-09T05:44:24+03:00</dcterms:created>
  <dcterms:modified xsi:type="dcterms:W3CDTF">2025-10-09T05:44:24+03:00</dcterms:modified>
</cp:coreProperties>
</file>

<file path=docProps/custom.xml><?xml version="1.0" encoding="utf-8"?>
<Properties xmlns="http://schemas.openxmlformats.org/officeDocument/2006/custom-properties" xmlns:vt="http://schemas.openxmlformats.org/officeDocument/2006/docPropsVTypes"/>
</file>