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жителям города Байконур что купание в рекеСырдарья запрещено и опасно для жизни.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жителям города Байконур что купание в реке Сырдарьязапрещено и опасно для жизни.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Специальноеуправление ФПС № 70 МЧС России напоминает, что купание в рекеСырдарья запрещено и опасно для жизни.</w:t>
            </w:r>
            <w:br/>
            <w:br/>
            <w:r>
              <w:rPr/>
              <w:t xml:space="preserve">Соблюдайте правила поведения, и меры безопасности на берегуводоемов и в воде, купайтесь только в специально оборудованныхместах. Убедительная просьба к родителям, проведитедополнительно разъяснительные беседы с вашими детьми о запретекупания в реке Сырдарья.</w:t>
            </w:r>
            <w:br/>
            <w:br/>
            <w:r>
              <w:rPr/>
              <w:t xml:space="preserve">Ваша беспечность может привести к неисправимой трагедии. Неподвергайте опасности вашу жизнь и жизнь ваших детей!</w:t>
            </w:r>
            <w:br/>
            <w:br/>
            <w:r>
              <w:rPr/>
              <w:t xml:space="preserve">В городе Байконур для безопасного купания оборудованы зоны отдыха,также работает бассейн «Орион».</w:t>
            </w:r>
            <w:br/>
            <w:br/>
            <w:r>
              <w:rPr/>
              <w:t xml:space="preserve">Напоминаем основные правила безопасности поведения на воде, которыенеобходимо соблюдать:</w:t>
            </w:r>
            <w:br/>
            <w:br/>
            <w:r>
              <w:rPr/>
              <w:t xml:space="preserve">- Не оставлять детей без присмотра вблизи водоемов и не допускатьих купания без сопровождения взрослых.</w:t>
            </w:r>
            <w:br/>
            <w:br/>
            <w:r>
              <w:rPr/>
              <w:t xml:space="preserve">- Не купаться в незнакомых и необорудованных для купания местах, атакже в местах, где установлены знаки «Купание запрещено», «Нырятьзапрещено», «Опасно! Водоворот»;</w:t>
            </w:r>
            <w:br/>
            <w:br/>
            <w:r>
              <w:rPr/>
              <w:t xml:space="preserve">- Не купаться в состоянии алкогольного опьянения;</w:t>
            </w:r>
            <w:br/>
            <w:br/>
            <w:r>
              <w:rPr/>
              <w:t xml:space="preserve">- Не подплывать к маломерным судам и другим плавательнымсредствам;</w:t>
            </w:r>
            <w:br/>
            <w:br/>
            <w:r>
              <w:rPr/>
              <w:t xml:space="preserve">- Не нырять в непроверенных и необорудованных местах;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прыгать в воду с лодок, катеров, причалов, природныхобразований (утесов, валунов, парапетов, ограждений и другихпредметов), а также сооружений, не приспособленных для этихцелей.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2026-04-18T20:02:36+03:00</dcterms:created>
  <dcterms:modified xsi:type="dcterms:W3CDTF">2026-04-18T20:02:36+03:00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