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Байконурцы почтили память тех, кто стоял у истоковстроительства космодрома и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Байконурцы почтили память тех, кто стоял у истоков строительствакосмодрома и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–особая дата для жителей нашего города. Сегодня город и космодром«Байконур» празднуют 67-ю годовщину со дня образования.</w:t>
            </w:r>
            <w:br/>
            <w:br/>
            <w:r>
              <w:rPr/>
              <w:t xml:space="preserve">В связи с этим в парке Шубникова состоялся торжественный митинг сучастием руководства и сотрудников администрации, представителейРоскосмоса, предприятий космической отрасли, городских предприятийи учреждений. Дети из Донбасса и делегация Тамбовской области былипочётными гостями на митинге.</w:t>
            </w:r>
            <w:br/>
            <w:br/>
            <w:r>
              <w:rPr/>
              <w:t xml:space="preserve">Глава администрации Константин Бусыгин поздравил байконурцев спраздником и отметил, что второго такого города и космодрома нет навсей Земле. Созданный руками наших дедов и отцов он еще долгие годыбудет работать на благо наших стран. Также с поздравительным словомвыступили заместитель Генерального директора Роскосмоса АлександрЛопатин, руководитель управления по обеспечению деятельностиспециального представителя Президента Республики Казахстан накомплексе «Байконыр» Жасулан Абатов, почётный гражданин городаБайконура генерал-майор Владимир Томчук.</w:t>
            </w:r>
            <w:br/>
            <w:br/>
            <w:r>
              <w:rPr/>
              <w:t xml:space="preserve">Артисты - вокалисты Городского Дворца культуры исполнили всемилюбимые песни, посвящённые Байконуру.</w:t>
            </w:r>
            <w:br/>
            <w:br/>
            <w:r>
              <w:rPr/>
              <w:t xml:space="preserve">В честь тех, кто стоял у истоков строительства космодрома и города«Байконур», в память о тех, кто осуществил самые отважные замыслычеловечества по покорению космоса, присутствующие возложили цветы кпамятнику, установленному к 65-летию города.</w:t>
            </w:r>
            <w:br/>
            <w:br/>
            <w:r>
              <w:rPr/>
              <w:t xml:space="preserve">Информация подготовлена с использованием материалов Официальногосайта администрации города Байконур: Новости. Официальный сайтадминистрации города Байконур. 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2026-06-17T19:44:04+03:00</dcterms:created>
  <dcterms:modified xsi:type="dcterms:W3CDTF">2026-06-17T19:44:04+03:00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