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открыли Аллею памяти.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открыли Аллею памяти.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паркеимени Г.М. Шубникова состоялась церемония открытия Аллеи памяти. Напамятной табличке постамента нанесена надпись: АЛЛЕЯ ПАМЯТИ -СОЗДАНА ДРУЖЕСТВЕННЫМИ НАРОДАМИ РОССИЙСКОЙ ФЕДЕРАЦИИ И РЕСПУБЛИКИКАЗАХСТАН В ПАМЯТЬ О ГЕРОЯХ ВЕЛИКОЙ ОТЕЧЕСТВЕННОЙ ВОЙНЫ.</w:t>
            </w:r>
            <w:br/>
            <w:br/>
            <w:r>
              <w:rPr/>
              <w:t xml:space="preserve">На открытии присутствовали глава администрации города БайконурКонстантин Бусыгин и специальный представитель ПрезидентаРеспублики Казахстан на комплексе «Байконур» Кайрат Нуртаев, онивысадили первые деревья на новой аллее. Основная высадка деревьевбудет проведена чуть позже - этой осенью. В завершении мероприятия,присутствующие возложили живые цветы к постаменту.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2026-01-19T18:21:51+03:00</dcterms:created>
  <dcterms:modified xsi:type="dcterms:W3CDTF">2026-01-19T18:21:51+03:00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