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Каждая жизнь бесценна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Каждая жизнь бесценна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кпожарным специальной пожарно-спасательной части № 2, дежурившим наплощадке № 95, обратились медики с необычной просьбой. По словамочевидца, проезжая по автодороге, они увидели в степи лошадь,провалившуюся в яму. Сама она выбраться не могла, так как яма былаглубокой и с глиной. Лошадь в ней увязла.</w:t>
            </w:r>
            <w:br/>
            <w:br/>
            <w:r>
              <w:rPr/>
              <w:t xml:space="preserve">Сотрудники пожарной части, обвязав обессиленное животное пожарнымирукавами, при помощи автомобиля освободили её из ямы. К сожалению,в яме осталась вторая лошадь, которая на момент прибытия пожарныхуже не подавала признаков жизни.</w:t>
            </w:r>
            <w:br/>
            <w:br/>
            <w:r>
              <w:rPr/>
              <w:t xml:space="preserve">Различные ситуации с участием животных, на которые реагируютподразделения МЧС, не являются редкостью. Точного алгоритма, какдействовать в условиях, угрожающих жизни и здоровью животных несуществует. Поэтому пожарным приходится непосредственно на местевыбирать правильный вариант действий.</w:t>
            </w:r>
            <w:br/>
            <w:br/>
            <w:r>
              <w:rPr/>
              <w:t xml:space="preserve">Как отмечают сами сотрудники МЧС, спасение людей – приоритетнаязадача; ответственность при спасении людей конечно гораздо выше,чем при спасении животных. Однако на практике пожарные и спасателиделают все возможное, чтобы прийти на помощь тем, кто в этомнуждается.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2025-10-10T00:07:30+03:00</dcterms:created>
  <dcterms:modified xsi:type="dcterms:W3CDTF">2025-10-10T00:07:30+03:00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