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Выполнен 10-й пуск по программе OneWeb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24.09.202114:09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Выполнен 10-й пуск по программе OneWeb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сентября2021 года, в 21:07 по московскому времени совместный расчетдочерних организаций Госкорпорации «Роскосмос» на космодромеБайконур выполнил пуск ракеты-носителя «Союз-2.1б» с разгоннымблоком «Фрегат» и 34 космическими аппаратами OneWeb в рамках миссии№ 36. Согласно телеметрической информации, полученной в Центральноминформационном пункте, контакт подъема, полет ракеты, разделениеступеней и орбитального блока полностью прошли в штатномрежиме.</w:t>
            </w:r>
            <w:br/>
            <w:br/>
            <w:r>
              <w:rPr/>
              <w:t xml:space="preserve">С этим пуском низкоорбитальная группировка OneWeb увеличится еще на34 спутника и достигнет 322. Этот старт стал десятым в рамкахпрограммы OneWeb, вторым с Байконура в 2021 году и четвертым сэтого космодрома в целом.</w:t>
            </w:r>
            <w:br/>
            <w:br/>
            <w:r>
              <w:rPr/>
              <w:t xml:space="preserve">При проведении подготовки к запуску ракеты-носителя «Союз-2.1б»подразделения Специального управления ФПС № 70 МЧС Россиипереведены в режим «Повышенной готовности». Обеспечен сборрезервного личного состава караулов, организован ввод резервнойтехники в расчет. Для обеспечения пожарной безопасностидополнительно направлены расчеты пожаротушения в составыназемно-поисковой группы и группы повышенной готовности нештатногоаварийно-спасательного формирования.</w:t>
            </w:r>
            <w:br/>
            <w:br/>
            <w:r>
              <w:rPr/>
              <w:t xml:space="preserve">После окончания операций все службы ФГКУ «Специальное управлениеФПС № 70 МЧС России», задействованные в обеспечении пожарнойбезопасности технологических процессов связанных с подготовкой изапуском ракеты-носителя, переведены в штатный режим несенияслужбы.</w:t>
            </w:r>
            <w:br/>
            <w:br/>
            <w:r>
              <w:rPr/>
              <w:t xml:space="preserve">Материал подготовлен с использованием публикаций сайтаРОСКОСМОСа: пройти по ссылке</w:t>
            </w:r>
            <w:br/>
            <w:br/>
            <w:r>
              <w:rPr/>
              <w:t xml:space="preserve">Фото: Космический центр «Южный»/Роскосмос.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2026-09-29T05:28:11+03:00</dcterms:created>
  <dcterms:modified xsi:type="dcterms:W3CDTF">2026-09-29T05:28:11+03:00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