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специальной пожарно-спасательной части № 1 проведенысоревнования «Лучший ствольщик»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специальной пожарно-спасательной части № 1 проведенысоревнования «Лучший ствольщик»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гарнизонных мероприятий на 2021 год, в целях повышенияпрофессионального мастерства сотрудников ФГКУ «Специальноеуправление ФПС № 70 МЧС России» к действиям по тушению пожаров ипроведению аварийно – спасательных работ, на базе специальнойпожарно-спасательной части № 1 проведены соревнования «Лучшийствольщик».</w:t>
            </w:r>
            <w:br/>
            <w:br/>
            <w:r>
              <w:rPr/>
              <w:t xml:space="preserve">Соревнования проводятся в целях:</w:t>
            </w:r>
            <w:br/>
            <w:br/>
            <w:r>
              <w:rPr/>
              <w:t xml:space="preserve">- проверки действий наиболее приближенных к реальным на пожаре;</w:t>
            </w:r>
            <w:br/>
            <w:br/>
            <w:r>
              <w:rPr/>
              <w:t xml:space="preserve">- повышения и совершенствования уровня профессиональной подготовкиличного состава пожарно-спасательных подразделений при тушениипожаров;</w:t>
            </w:r>
            <w:br/>
            <w:br/>
            <w:r>
              <w:rPr/>
              <w:t xml:space="preserve">- сокращения времени действий при работе с пожарными ручнымистволами и рукавами при тушении пожара в условиях динамичной,напряженной обстановки с физической, моральной и психологическойнагрузкой;</w:t>
            </w:r>
            <w:br/>
            <w:br/>
            <w:r>
              <w:rPr/>
              <w:t xml:space="preserve">- обмена опытом, пропаганды приемов и способов работы с пожарнымиручными стволами и рукавами.</w:t>
            </w:r>
            <w:br/>
            <w:br/>
            <w:r>
              <w:rPr/>
              <w:t xml:space="preserve">По итогам соревнований первое место заняла команда СПСЧ № 4 всоставе: Чепелев Д.С., Филипский Г.И., Рязанов В.И. На втором местекоманда из СПСЧ № 1: Пузаков Е.И., Ержанов Н.М., Иванов Ю.С. Третьеместо так же команда из СПСЧ № 4 (в соревнованиях принимали участиепо две команды от каждой части): Резяпов Н.Н., Узакбай Д.У.,Рязанов В.И.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2026-06-17T15:52:08+03:00</dcterms:created>
  <dcterms:modified xsi:type="dcterms:W3CDTF">2026-06-17T15:52:08+03:00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