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МЧС России принял участие в рядепатриотических акций, приуроченных ко Дню памяти и скорби.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МЧС России принял участие в ряде патриотическихакций, приуроченных ко Дню памяти и скорби.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4 часа утрасотрудники ФГКУ «Специальное управление ФПС № 70 МЧС России»совместно с представителями Центра эксплуатации наземнойкосмической инфраструктуры Космического Центра «Южный»,представителями общественной организации «Офицеры России» и «Боевоебратство» приняли участие в международной мемориальной акции «Свечапамяти», прошедшей в этот день во многих городах России и за еёпределами.</w:t>
            </w:r>
            <w:br/>
            <w:br/>
            <w:r>
              <w:rPr/>
              <w:t xml:space="preserve">- Ровно 80 лет назад, в четыре часа утра фашистская Германия напалана Советский Союз. Долгая, кровопролитная война унесла более 27миллионов жизней наших граждан. Сейчас, как никогда, очень важносохранять историческую память о тех событиях, передавать изпоколения в поколение правду об этой страшной войне, о мужественаших воинов, о великом подвиге народа, – открывая митинг сказалначальник Специального управления А.В. Заровский.</w:t>
            </w:r>
            <w:br/>
            <w:br/>
            <w:r>
              <w:rPr/>
              <w:t xml:space="preserve">Памятные мероприятия продолжились и днем. Возле монумента 75-летиюПобеды в Великой Отечественной войне байконурцы собрались, чтобыпочтить память солдат, павших в годы войны. Отдавая дань памятипоколению победителей, были возложены цветы к Вечному огню.</w:t>
            </w:r>
            <w:br/>
            <w:br/>
            <w:r>
              <w:rPr/>
              <w:t xml:space="preserve">«Свеча памяти» – это международная акция, участники которой с 2009года ежегодно накануне Дня памяти и скорби 22 июня, зажигают свечив честь миллионов погибших в Великой Отечественной войне и всехпавших в боях за Родину.</w:t>
            </w:r>
            <w:br/>
            <w:br/>
            <w:r>
              <w:rPr/>
              <w:t xml:space="preserve">Во всех регионах России и странах бывшего Советского союза проходитакция «Свеча памяти». Люди приходят к воинским мемориалам, зажигаютогни и выкладывают из горящих свеч слова и целые полотна. Такогненные картины войны сегодня горят у стен Брестской крепости.Именно она одна из первых приняла на себя удар немецко-фашистскойармии.</w:t>
            </w:r>
            <w:br/>
            <w:br/>
            <w:r>
              <w:rPr/>
              <w:t xml:space="preserve">Эстафету памяти подхватили Петербург и Ленинградская область — наМарсовом поле из 30 тысяч свечей выложили — медаль «За оборонуЛенинграда».</w:t>
            </w:r>
            <w:br/>
            <w:br/>
            <w:r>
              <w:rPr/>
              <w:t xml:space="preserve">Хабаровский край, Иркутск, Самара, Псков и Ржев — ни один городстраны не остался в стороне, в каждом вспоминали своих ушедшихгероев. В Дагестане огромная надпись из свечей "Мы помним" горит вМахачкале у памятника воину-освободителю.</w:t>
            </w:r>
            <w:br/>
            <w:br/>
            <w:r>
              <w:rPr/>
              <w:t xml:space="preserve">Огни осветили мемориалы павшим воинам и в братских республиках, вКазахстане, Узбекистане, Киргизии... Отметили трагическую дату и запределами России — к акции «Свеча памяти» присоединились Египет,Бельгия, Ливан и еще десятки стран.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2026-01-19T23:24:10+03:00</dcterms:created>
  <dcterms:modified xsi:type="dcterms:W3CDTF">2026-01-19T23:24:10+03:00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