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апреля завершился конкурс детско-юношеского творчества попожарной 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23апреля завершился конкурс детско-юношеского творчества по пожарнойбезопасности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нём принялиучастие все желающие из детских садов и общеобразовательных школгорода. Конкурс проводился в трех возрастных группах и в трехноминациях, а именно: художественно-изобразительное творчество,декоративно-прикладное творчество и технические видытворчества.</w:t>
            </w:r>
            <w:br/>
            <w:br/>
            <w:r>
              <w:rPr/>
              <w:t xml:space="preserve">Членам жюри предстояла нелегкая работа. При подведении итоговконкурса необходимо было учесть соответствие тематике конкурса,оригинальность работы и новизну подходов к раскрытию темы.</w:t>
            </w:r>
            <w:br/>
            <w:br/>
            <w:r>
              <w:rPr/>
              <w:t xml:space="preserve">В ходе обсуждений жюри определило победителей конкурса:</w:t>
            </w:r>
            <w:br/>
            <w:br/>
            <w:r>
              <w:rPr/>
              <w:t xml:space="preserve">- номинация «Художественно-изобразительное творчество»: в группе от6 до 10 лет - Мурадов Юсиф, Алданазаров Нурдаулет, Юсупов Артем; от11 до 14 лет - Рязанов Илья; от 15 до18 лет Бажина Динара;</w:t>
            </w:r>
            <w:br/>
            <w:br/>
            <w:r>
              <w:rPr/>
              <w:t xml:space="preserve">- номинация «Декоративно-прикладное творчество»: в группе от 6 до10 лет - Берлизева Анна, Калистратов Егор; от 11 до 14 лет -Сабирова Зарина; от 15 до18 лет Бажина Динара;</w:t>
            </w:r>
            <w:br/>
            <w:br/>
            <w:r>
              <w:rPr/>
              <w:t xml:space="preserve">-номинация «Технические виды творчества»: в группе от 6 до 10 лет -Айтуреева Дильназ, Ауезханова Аягоз, Мусагалиев Алан, Мазнюк Алиса;от 11 до 14 лет - Афанасьев Денис.</w:t>
            </w:r>
            <w:br/>
            <w:br/>
            <w:r>
              <w:rPr/>
              <w:t xml:space="preserve">Победителям были вручены дипломы и памятные подарки от Управлениякультуры молодёжной политики, туризма и спорта.</w:t>
            </w:r>
            <w:br/>
            <w:br/>
            <w:r>
              <w:rPr/>
              <w:t xml:space="preserve">Целями конкурса является формирование общественного сознанияподрастающего поколения в области пожарной безопасности, созданиеблагоприятных условий для творческой самореализации и социальнойадаптации учащихся средствами технического идекоративно-прикладного творчества.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2026-01-20T00:27:04+03:00</dcterms:created>
  <dcterms:modified xsi:type="dcterms:W3CDTF">2026-01-20T00:27:04+03:00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