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мая в Байконуре прошли праздничные мероприятия вознаменование 76-летия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9мая в Байконуре прошли праздничные мероприятия в ознаменование76-летия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9 мая всквере Победы у памятника 75-летию Победы в Великой Отечественнойвойне байконурцы собрались, чтобы почтить память солдат, павших вгоды войны. В начале мероприятия глава городской администрацииКонстантин Бусыгин и начальник Управления по обеспечениюдеятельности специального представителя Президента РеспубликиКазахстан на комплексе «Байконур» Жасулан Абатов возложиливенки.</w:t>
            </w:r>
            <w:br/>
            <w:br/>
            <w:r>
              <w:rPr/>
              <w:t xml:space="preserve">Константин Бусыгин в короткой речи напомнил о героизме советскихсолдат и том, что за Победу погибли миллионы наших сограждан.</w:t>
            </w:r>
            <w:br/>
            <w:br/>
            <w:r>
              <w:rPr/>
              <w:t xml:space="preserve">Прозвучали гимны России и Казахстана, прогремели оружейныезалпы.</w:t>
            </w:r>
            <w:br/>
            <w:br/>
            <w:r>
              <w:rPr/>
              <w:t xml:space="preserve">Настоятель храма Святого великомученика Георгия Победоносца отецСергий провел панихиду по погибшим воинам.</w:t>
            </w:r>
            <w:br/>
            <w:br/>
            <w:r>
              <w:rPr/>
              <w:t xml:space="preserve">Оркестр и солисты городского дворца культуры исполнили несколькомузыкальных композиций.</w:t>
            </w:r>
            <w:br/>
            <w:br/>
            <w:r>
              <w:rPr/>
              <w:t xml:space="preserve">Отдавая дань памяти поколению победителей, байконурцы возложилицветы к подножию памятника.</w:t>
            </w:r>
            <w:br/>
            <w:br/>
            <w:r>
              <w:rPr/>
              <w:t xml:space="preserve">Основное мероприятие, посвященное Дню Победы, состоялось нацентральной площади города и собрало большое количествогорожан.</w:t>
            </w:r>
            <w:br/>
            <w:br/>
            <w:r>
              <w:rPr/>
              <w:t xml:space="preserve">К 10 часам утра на площади Ленина были построены строевые расчеты,командовал парадом начальник ФГКУ «Специальное управление ФПС № 70МЧС России» полковник внутренней службы А.В. Заровский.</w:t>
            </w:r>
            <w:br/>
            <w:br/>
            <w:r>
              <w:rPr/>
              <w:t xml:space="preserve">Знаменными группами УМВД России на комплексе «Байконур»,Представительства МВД Республики Казахстан в городе Байконыр и ФГКУ«Специальное управление ФПС № 70 МЧС России» были внесеныгосударственные флаги Российской Федерации, Республики Казахстан иЗнамя Победы.</w:t>
            </w:r>
            <w:br/>
            <w:br/>
            <w:r>
              <w:rPr/>
              <w:t xml:space="preserve">Знамя Победы удостоились чести нести сотрудники Специальногоуправления: командир знаменной группы майор внутренней службыАлександр Ковальчук. Знаменосец Константин Французов, ассистенты –Александр Чернов и Евгений Симонов.</w:t>
            </w:r>
            <w:br/>
            <w:br/>
            <w:r>
              <w:rPr/>
              <w:t xml:space="preserve">Глава городской администрации Константин Бусыгин поздравил с ДнемВеликой Победы жителей города и отметил, что все мы – наследникитой великой Победы.</w:t>
            </w:r>
            <w:br/>
            <w:br/>
            <w:r>
              <w:rPr/>
              <w:t xml:space="preserve">Минутой молчания почтили память павших в Великой Отечественнойвойне.</w:t>
            </w:r>
            <w:br/>
            <w:br/>
            <w:r>
              <w:rPr/>
              <w:t xml:space="preserve">Затем началось торжественное прохождение строевых расчетов - ФГКУ«Специальное управление ФПС № 70 МЧС России», УМВД России накомплексе «Байконур», Представительства МВД РК в городе Байконыр,офицеров, прикомандированных к филиалу АО «ЦЭНКИ» - КЦ «Южный».</w:t>
            </w:r>
            <w:br/>
            <w:br/>
            <w:r>
              <w:rPr/>
              <w:t xml:space="preserve">С трибуны участников шествия приветствовали руководство города икосмодрома Байконур, Управления по обеспечению деятельностиспециального представителя Президента Республики Казахстан накомплексе «Байконур», руководители правоохранительных органов,организаций и учреждений города и космодрома, представителидуховенства.</w:t>
            </w:r>
            <w:br/>
            <w:br/>
            <w:r>
              <w:rPr/>
              <w:t xml:space="preserve">После этого по площади прошла колонна автомобилей «Города-герои»,сопровождаемая театрализованными группами, небольшими постановками,раскрывшими вклад городов-героев в разгром врага.</w:t>
            </w:r>
            <w:br/>
            <w:br/>
            <w:r>
              <w:rPr/>
              <w:t xml:space="preserve">По завершению мероприятий на центральной площади, торжества попразднованию Дня Победы переместились в городской парк культуры иотдыха, у входа в который гостей встречал духовой оркестр,исполнявший мелодии военных лет.</w:t>
            </w:r>
            <w:br/>
            <w:br/>
            <w:r>
              <w:rPr/>
              <w:t xml:space="preserve">В парке была развернута военно-историческая экспозиция, посвященнаяВеликой Отечественной войне. Посетители могли побывать в «Лагереразведчиков», «Медсанбате» и «Узле связи», ознакомиться с образцамивооружения и снаряжения, сфотографироваться с участникамиэкспозиций.</w:t>
            </w:r>
            <w:br/>
            <w:br/>
            <w:r>
              <w:rPr/>
              <w:t xml:space="preserve">Тут же в парке были развернуты полевые кухни, которые угощалигорожан «фронтовой» солдатской кашей с тушенкой.</w:t>
            </w:r>
            <w:br/>
            <w:br/>
            <w:r>
              <w:rPr/>
              <w:t xml:space="preserve">На нескольких площадках творческие коллективы городского Дворцакультуры, Центра развития творчества детей и юношества, музыкальныхшкол города представили концертную программу.</w:t>
            </w:r>
            <w:br/>
            <w:br/>
            <w:r>
              <w:rPr/>
              <w:t xml:space="preserve">Блок вечерних мероприятий на центральной площади города продолжилсяконцертом, в завершении которого прогремел праздничный салют.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2025-12-04T18:50:11+03:00</dcterms:created>
  <dcterms:modified xsi:type="dcterms:W3CDTF">2025-12-04T18:50:11+03:00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