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продолжаются работы по подготовке кзапуску транспортного пилотируемого корабля «Союз МС-18»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продолжаются работы по подготовке к запускутранспортного пилотируемого корабля «Союз МС-18»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продолжаются работы по подготовке к запуску транспортногопилотируемого корабля «Союз МС-18» по программе Международнойкосмической станции. 6 апреля 2021 года, в соответствии с решениемГосударственной комиссии состоялся вывоз ракеты-носителя«Союз-2.1а» на стартовый комплекс площадки № 31 («Восток»).</w:t>
            </w:r>
            <w:br/>
            <w:br/>
            <w:r>
              <w:rPr/>
              <w:t xml:space="preserve">Транспортировка ракеты из монтажно-испытательного корпуса началасьв 05:30 по московскому времени. Рано утром от гостиницы «Космонавт»к месту вывоза отъехал автобус с дублирующим экипажем —космонавтами Роскосмоса Антоном Шкаплеровым и Олегом Артемьевым, атакже астронавтом НАСА Энн МакКлейн. В условиях ограничительныхмер, действующих на космодроме Байконур, традиция дублеров —наблюдать за ходом происходящего, была соблюдена.</w:t>
            </w:r>
            <w:br/>
            <w:br/>
            <w:r>
              <w:rPr/>
              <w:t xml:space="preserve">В обеспечении пожарной безопасности при проведении работ, связанныхс подготовкой к запуску ТПК «Союз МС-18» задействованыподразделения ФГКУ «Специальное управление ФПС № 70 МЧСРоссии».</w:t>
            </w:r>
            <w:br/>
            <w:br/>
            <w:r>
              <w:rPr/>
              <w:t xml:space="preserve">После установки ракеты в вертикальное положение расчеты дочернихорганизаций Госкорпорации «Роскосмос» приступили к работам пографику первого стартового дня. После стыковки коммуникацийносителя с наземным оборудованием будут проведены автономныеиспытания систем и агрегатов корабля, ракеты-носителя и стартовогокомплекса. Пуск ракеты-носителя «Союз-2.1а» с пилотируемым кораблем«Союз МС-18» запланирован на 9 апреля 2021 года в 10:42 помосковскому времени.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 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2026-06-17T15:52:08+03:00</dcterms:created>
  <dcterms:modified xsi:type="dcterms:W3CDTF">2026-06-17T15:52:08+03:00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