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дочерних предприятий Госкорпорации «Роскосмос» 28 февраля2021 года, в 09:55:01 по московскому времени с пусковой установки №6 площадки № 31 космодрома Байконур выполнен пуск ракеты-носителя«Союз-2.1б» с разгонным блоком «Фрегат» и первым космическимаппаратом «Арктика-М» для мониторинга климата и окружающей среды варктическом регионе.</w:t>
            </w:r>
            <w:br/>
            <w:br/>
            <w:r>
              <w:rPr/>
              <w:t xml:space="preserve">Согласно телеметрической информации, старт, разделение ступенейносителя и разгонного блока прошли в штатном режиме.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Космическая система гидрометеорологического и климатическогомониторинга «Арктика» предназначена для мониторинга климата иокружающей среды в арктическом регионе. Минимально необходимыйсостав комплекса — два спутника. В составе системы они обеспечаткруглосуточный всепогодный мониторинг поверхности Земли и морейСеверного Ледовитого океана.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2025-12-04T19:02:03+03:00</dcterms:created>
  <dcterms:modified xsi:type="dcterms:W3CDTF">2025-12-04T19:02:03+03:00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