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 космодроме Байконур проводятся работы по подготовкек пуску ракеты-носителя «Протон-М» с разгоннымблоком «Бриз-М», который запланирован на 9 октября 2019года в 13:17:56 мск.</w:t>
            </w:r>
            <w:br/>
            <w:br/>
            <w:r>
              <w:rPr/>
              <w:t xml:space="preserve">5 октября, в соответствии с графиком работ выполненатранспортировка ракеты космического назначенияс технологической заправочной площадки на стартовыйкомплекс площадки № 200 космодрома. После завершениявертикализации ракеты к ней подвели агрегат обслуживания,и специалисты предприятий Роскосмоса приступили к работампо графику первого стартового дня.</w:t>
            </w:r>
            <w:br/>
            <w:br/>
            <w:r>
              <w:rPr/>
              <w:t xml:space="preserve"> В обеспечении пожарной безопасности технологическихпроцессов, связанных с подготовкой к запуску ракеты-носителя«Протон-М»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2025-12-04T19:39:22+03:00</dcterms:created>
  <dcterms:modified xsi:type="dcterms:W3CDTF">2025-12-04T19:39:22+03:00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